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F2" w:rsidRPr="008B16DD" w:rsidRDefault="001A71F2" w:rsidP="001A71F2">
      <w:pPr>
        <w:shd w:val="clear" w:color="auto" w:fill="FFFFFF"/>
        <w:spacing w:after="240" w:line="270" w:lineRule="atLeast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bCs/>
          <w:color w:val="20222E"/>
          <w:lang w:eastAsia="sl-SI"/>
        </w:rPr>
        <w:t>Program dela Komisije za kakovost UKM v študijskem letu 2014/2015:</w:t>
      </w:r>
      <w:bookmarkStart w:id="0" w:name="_GoBack"/>
      <w:bookmarkEnd w:id="0"/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>sestajanje Komisije za kakovost UKM na rednih sejah;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 xml:space="preserve">izvedba </w:t>
      </w:r>
      <w:proofErr w:type="spellStart"/>
      <w:r w:rsidRPr="008B16DD">
        <w:rPr>
          <w:rFonts w:eastAsia="Times New Roman" w:cs="Arial"/>
          <w:color w:val="20222E"/>
          <w:lang w:eastAsia="sl-SI"/>
        </w:rPr>
        <w:t>samoevalvacije</w:t>
      </w:r>
      <w:proofErr w:type="spellEnd"/>
      <w:r w:rsidRPr="008B16DD">
        <w:rPr>
          <w:rFonts w:eastAsia="Times New Roman" w:cs="Arial"/>
          <w:color w:val="20222E"/>
          <w:lang w:eastAsia="sl-SI"/>
        </w:rPr>
        <w:t xml:space="preserve"> Univerzitetne knjižnice za študijsko leto 2013/2014;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 xml:space="preserve">izdelava </w:t>
      </w:r>
      <w:proofErr w:type="spellStart"/>
      <w:r w:rsidRPr="008B16DD">
        <w:rPr>
          <w:rFonts w:eastAsia="Times New Roman" w:cs="Arial"/>
          <w:color w:val="20222E"/>
          <w:lang w:eastAsia="sl-SI"/>
        </w:rPr>
        <w:t>Samoevalvacijskega</w:t>
      </w:r>
      <w:proofErr w:type="spellEnd"/>
      <w:r w:rsidRPr="008B16DD">
        <w:rPr>
          <w:rFonts w:eastAsia="Times New Roman" w:cs="Arial"/>
          <w:color w:val="20222E"/>
          <w:lang w:eastAsia="sl-SI"/>
        </w:rPr>
        <w:t xml:space="preserve"> poročila UKM za študijsko leto 2013/2014;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 xml:space="preserve">predstavitev </w:t>
      </w:r>
      <w:proofErr w:type="spellStart"/>
      <w:r w:rsidRPr="008B16DD">
        <w:rPr>
          <w:rFonts w:eastAsia="Times New Roman" w:cs="Arial"/>
          <w:color w:val="20222E"/>
          <w:lang w:eastAsia="sl-SI"/>
        </w:rPr>
        <w:t>samoevalvacijskega</w:t>
      </w:r>
      <w:proofErr w:type="spellEnd"/>
      <w:r w:rsidRPr="008B16DD">
        <w:rPr>
          <w:rFonts w:eastAsia="Times New Roman" w:cs="Arial"/>
          <w:color w:val="20222E"/>
          <w:lang w:eastAsia="sl-SI"/>
        </w:rPr>
        <w:t xml:space="preserve"> poročila Strokovnemu svetu UKM, Komisiji za knjižnični sistem in Komisiji za ocenjevanje kakovosti univerze;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 xml:space="preserve">izdelava akcijskega načrta na podlagi </w:t>
      </w:r>
      <w:proofErr w:type="spellStart"/>
      <w:r w:rsidRPr="008B16DD">
        <w:rPr>
          <w:rFonts w:eastAsia="Times New Roman" w:cs="Arial"/>
          <w:color w:val="20222E"/>
          <w:lang w:eastAsia="sl-SI"/>
        </w:rPr>
        <w:t>samoevalvacijskega</w:t>
      </w:r>
      <w:proofErr w:type="spellEnd"/>
      <w:r w:rsidRPr="008B16DD">
        <w:rPr>
          <w:rFonts w:eastAsia="Times New Roman" w:cs="Arial"/>
          <w:color w:val="20222E"/>
          <w:lang w:eastAsia="sl-SI"/>
        </w:rPr>
        <w:t xml:space="preserve"> poročila UKM za študijsko leto 2014/2015 in spremljanje uresničevanja;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>izvedba kvantitativne evalvacije knjižnične dejavnosti knjižničnega sistema Univerze v Mariboru (spletni vprašalnik);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 xml:space="preserve">izdelava </w:t>
      </w:r>
      <w:proofErr w:type="spellStart"/>
      <w:r w:rsidRPr="008B16DD">
        <w:rPr>
          <w:rFonts w:eastAsia="Times New Roman" w:cs="Arial"/>
          <w:color w:val="20222E"/>
          <w:lang w:eastAsia="sl-SI"/>
        </w:rPr>
        <w:t>samoevalvacijskega</w:t>
      </w:r>
      <w:proofErr w:type="spellEnd"/>
      <w:r w:rsidRPr="008B16DD">
        <w:rPr>
          <w:rFonts w:eastAsia="Times New Roman" w:cs="Arial"/>
          <w:color w:val="20222E"/>
          <w:lang w:eastAsia="sl-SI"/>
        </w:rPr>
        <w:t xml:space="preserve"> poročila knjižnične dejavnosti knjižničnega sistema Univerze v Mariboru;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 xml:space="preserve">izdelava in izvedba ankete o zadovoljstvu uporabnikov s storitvami UKM in analiza </w:t>
      </w:r>
      <w:proofErr w:type="spellStart"/>
      <w:r w:rsidRPr="008B16DD">
        <w:rPr>
          <w:rFonts w:eastAsia="Times New Roman" w:cs="Arial"/>
          <w:color w:val="20222E"/>
          <w:lang w:eastAsia="sl-SI"/>
        </w:rPr>
        <w:t>anakete</w:t>
      </w:r>
      <w:proofErr w:type="spellEnd"/>
      <w:r w:rsidRPr="008B16DD">
        <w:rPr>
          <w:rFonts w:eastAsia="Times New Roman" w:cs="Arial"/>
          <w:color w:val="20222E"/>
          <w:lang w:eastAsia="sl-SI"/>
        </w:rPr>
        <w:t>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 xml:space="preserve">evalvacija knjižnične dejavnosti po metodologiji </w:t>
      </w:r>
      <w:proofErr w:type="spellStart"/>
      <w:r w:rsidRPr="008B16DD">
        <w:rPr>
          <w:rFonts w:eastAsia="Times New Roman" w:cs="Arial"/>
          <w:color w:val="20222E"/>
          <w:lang w:eastAsia="sl-SI"/>
        </w:rPr>
        <w:t>Bibliotheksindex</w:t>
      </w:r>
      <w:proofErr w:type="spellEnd"/>
      <w:r w:rsidRPr="008B16DD">
        <w:rPr>
          <w:rFonts w:eastAsia="Times New Roman" w:cs="Arial"/>
          <w:color w:val="20222E"/>
          <w:lang w:eastAsia="sl-SI"/>
        </w:rPr>
        <w:t>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>analiza rezultatov evalvacije knjižnične dejavnosti UKM v primerjavi z evropskimi knjižnicami (BIX);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>udeležba na skupnem letnem sestanku članov Komisije za ocenjevanje kakovosti univerze ter članov komisij za kakovost članic in drugih članic UM;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>spodbujanje uveljavljanja profesionalnih in etičnih vrednot kot temeljev zagotavljanja kakovosti v Univerzitetni knjižnici Maribor;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after="60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>vključevanje vseh zaposlenih v UKM k prizadevanjem za dvig kakovosti na UM;</w:t>
      </w:r>
    </w:p>
    <w:p w:rsidR="001A71F2" w:rsidRPr="008B16DD" w:rsidRDefault="001A71F2" w:rsidP="001A71F2">
      <w:pPr>
        <w:numPr>
          <w:ilvl w:val="0"/>
          <w:numId w:val="1"/>
        </w:numPr>
        <w:shd w:val="clear" w:color="auto" w:fill="FFFFFF"/>
        <w:spacing w:before="100" w:beforeAutospacing="1" w:line="225" w:lineRule="atLeast"/>
        <w:ind w:left="510"/>
        <w:textAlignment w:val="baseline"/>
        <w:rPr>
          <w:rFonts w:eastAsia="Times New Roman" w:cs="Arial"/>
          <w:color w:val="20222E"/>
          <w:lang w:eastAsia="sl-SI"/>
        </w:rPr>
      </w:pPr>
      <w:r w:rsidRPr="008B16DD">
        <w:rPr>
          <w:rFonts w:eastAsia="Times New Roman" w:cs="Arial"/>
          <w:color w:val="20222E"/>
          <w:lang w:eastAsia="sl-SI"/>
        </w:rPr>
        <w:t>ažuriranje vsebine spletne podstrani za področje kakovosti UKM.</w:t>
      </w:r>
    </w:p>
    <w:p w:rsidR="0053626A" w:rsidRDefault="0053626A"/>
    <w:sectPr w:rsidR="0053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352B6F54"/>
    <w:multiLevelType w:val="multilevel"/>
    <w:tmpl w:val="6D329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F2"/>
    <w:rsid w:val="001A71F2"/>
    <w:rsid w:val="0053626A"/>
    <w:rsid w:val="008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A7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A7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71518414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Univerzitetna knjiznica Maribor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Rosvita Kocbek-Pavalec</dc:creator>
  <cp:lastModifiedBy>Rosvita Kocbek-Pavalec</cp:lastModifiedBy>
  <cp:revision>2</cp:revision>
  <dcterms:created xsi:type="dcterms:W3CDTF">2016-01-18T11:15:00Z</dcterms:created>
  <dcterms:modified xsi:type="dcterms:W3CDTF">2016-01-18T11:17:00Z</dcterms:modified>
</cp:coreProperties>
</file>