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text" w:horzAnchor="margin" w:tblpXSpec="center" w:tblpYSpec="top"/>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7"/>
        <w:gridCol w:w="254"/>
        <w:gridCol w:w="4031"/>
      </w:tblGrid>
      <w:tr w:rsidR="00AB66C9" w:rsidRPr="00AB66C9" w14:paraId="0A357373" w14:textId="77777777" w:rsidTr="00C538F3">
        <w:trPr>
          <w:trHeight w:val="330"/>
        </w:trPr>
        <w:tc>
          <w:tcPr>
            <w:tcW w:w="5387" w:type="dxa"/>
          </w:tcPr>
          <w:p w14:paraId="1A8A6419" w14:textId="77777777" w:rsidR="00144588" w:rsidRPr="00AB66C9" w:rsidRDefault="00B96364" w:rsidP="002677C2">
            <w:pPr>
              <w:rPr>
                <w:rFonts w:asciiTheme="minorHAnsi" w:hAnsiTheme="minorHAnsi"/>
                <w:b/>
                <w:sz w:val="28"/>
                <w:szCs w:val="28"/>
              </w:rPr>
            </w:pPr>
            <w:r w:rsidRPr="00AB66C9">
              <w:rPr>
                <w:rFonts w:asciiTheme="minorHAnsi" w:hAnsiTheme="minorHAnsi"/>
                <w:b/>
                <w:sz w:val="28"/>
                <w:szCs w:val="28"/>
              </w:rPr>
              <w:t>Komisija za knjižnični sistem UM</w:t>
            </w:r>
          </w:p>
        </w:tc>
        <w:tc>
          <w:tcPr>
            <w:tcW w:w="284" w:type="dxa"/>
          </w:tcPr>
          <w:p w14:paraId="4A2EE115" w14:textId="77777777" w:rsidR="00144588" w:rsidRPr="00AB66C9" w:rsidRDefault="00144588" w:rsidP="002677C2">
            <w:pPr>
              <w:rPr>
                <w:rFonts w:asciiTheme="minorHAnsi" w:hAnsiTheme="minorHAnsi"/>
                <w:b/>
                <w:sz w:val="28"/>
                <w:szCs w:val="28"/>
              </w:rPr>
            </w:pPr>
          </w:p>
        </w:tc>
        <w:tc>
          <w:tcPr>
            <w:tcW w:w="4536" w:type="dxa"/>
          </w:tcPr>
          <w:p w14:paraId="037DBFD8" w14:textId="0D55C9E4" w:rsidR="00144588" w:rsidRPr="00AB66C9" w:rsidRDefault="009E7FD0" w:rsidP="00192F64">
            <w:pPr>
              <w:jc w:val="right"/>
              <w:rPr>
                <w:rFonts w:asciiTheme="minorHAnsi" w:hAnsiTheme="minorHAnsi"/>
                <w:b/>
                <w:sz w:val="28"/>
                <w:szCs w:val="28"/>
              </w:rPr>
            </w:pPr>
            <w:bookmarkStart w:id="0" w:name="Stevilka"/>
            <w:bookmarkEnd w:id="0"/>
            <w:r>
              <w:rPr>
                <w:rFonts w:asciiTheme="minorHAnsi" w:hAnsiTheme="minorHAnsi"/>
                <w:b/>
                <w:sz w:val="28"/>
                <w:szCs w:val="28"/>
              </w:rPr>
              <w:t>10</w:t>
            </w:r>
            <w:r w:rsidR="00C246E9">
              <w:rPr>
                <w:rFonts w:asciiTheme="minorHAnsi" w:hAnsiTheme="minorHAnsi"/>
                <w:b/>
                <w:sz w:val="28"/>
                <w:szCs w:val="28"/>
              </w:rPr>
              <w:t>. seja</w:t>
            </w:r>
            <w:r w:rsidR="00192F64">
              <w:rPr>
                <w:rFonts w:asciiTheme="minorHAnsi" w:hAnsiTheme="minorHAnsi"/>
                <w:b/>
                <w:sz w:val="28"/>
                <w:szCs w:val="28"/>
              </w:rPr>
              <w:t xml:space="preserve"> </w:t>
            </w:r>
            <w:bookmarkStart w:id="1" w:name="_GoBack"/>
            <w:bookmarkEnd w:id="1"/>
          </w:p>
        </w:tc>
      </w:tr>
      <w:tr w:rsidR="00AB66C9" w:rsidRPr="00AB66C9" w14:paraId="283F03FA" w14:textId="77777777" w:rsidTr="00C538F3">
        <w:trPr>
          <w:trHeight w:val="735"/>
        </w:trPr>
        <w:tc>
          <w:tcPr>
            <w:tcW w:w="5387" w:type="dxa"/>
          </w:tcPr>
          <w:p w14:paraId="3F9ABC2C" w14:textId="77777777" w:rsidR="00144588" w:rsidRPr="00AB66C9" w:rsidRDefault="00144588" w:rsidP="00144588">
            <w:pPr>
              <w:spacing w:after="0"/>
              <w:rPr>
                <w:rFonts w:asciiTheme="minorHAnsi" w:hAnsiTheme="minorHAnsi"/>
                <w:b/>
              </w:rPr>
            </w:pPr>
          </w:p>
          <w:p w14:paraId="2E31C312" w14:textId="77777777" w:rsidR="00144588" w:rsidRPr="00AB66C9" w:rsidRDefault="00144588" w:rsidP="00144588">
            <w:pPr>
              <w:tabs>
                <w:tab w:val="left" w:pos="1701"/>
              </w:tabs>
              <w:spacing w:after="0"/>
              <w:rPr>
                <w:rFonts w:asciiTheme="minorHAnsi" w:hAnsiTheme="minorHAnsi"/>
                <w:b/>
              </w:rPr>
            </w:pPr>
            <w:r w:rsidRPr="00AB66C9">
              <w:rPr>
                <w:rFonts w:asciiTheme="minorHAnsi" w:hAnsiTheme="minorHAnsi"/>
                <w:b/>
              </w:rPr>
              <w:t xml:space="preserve">Vodja sestanka: </w:t>
            </w:r>
            <w:r w:rsidRPr="00AB66C9">
              <w:rPr>
                <w:rFonts w:asciiTheme="minorHAnsi" w:hAnsiTheme="minorHAnsi"/>
                <w:b/>
              </w:rPr>
              <w:tab/>
            </w:r>
            <w:r w:rsidRPr="00AB66C9">
              <w:rPr>
                <w:rFonts w:asciiTheme="minorHAnsi" w:hAnsiTheme="minorHAnsi"/>
              </w:rPr>
              <w:t xml:space="preserve">dr. Zdenka </w:t>
            </w:r>
            <w:proofErr w:type="spellStart"/>
            <w:r w:rsidRPr="00AB66C9">
              <w:rPr>
                <w:rFonts w:asciiTheme="minorHAnsi" w:hAnsiTheme="minorHAnsi"/>
              </w:rPr>
              <w:t>Petermanec</w:t>
            </w:r>
            <w:proofErr w:type="spellEnd"/>
          </w:p>
          <w:p w14:paraId="46155045" w14:textId="77777777" w:rsidR="00144588" w:rsidRPr="00AB66C9" w:rsidRDefault="00144588" w:rsidP="007317FE">
            <w:pPr>
              <w:tabs>
                <w:tab w:val="left" w:pos="1695"/>
              </w:tabs>
              <w:spacing w:after="0"/>
              <w:rPr>
                <w:rFonts w:asciiTheme="minorHAnsi" w:hAnsiTheme="minorHAnsi"/>
                <w:b/>
              </w:rPr>
            </w:pPr>
            <w:r w:rsidRPr="00AB66C9">
              <w:rPr>
                <w:rFonts w:asciiTheme="minorHAnsi" w:hAnsiTheme="minorHAnsi"/>
                <w:b/>
              </w:rPr>
              <w:t>Zapisnik:</w:t>
            </w:r>
            <w:r w:rsidRPr="00AB66C9">
              <w:rPr>
                <w:rFonts w:asciiTheme="minorHAnsi" w:hAnsiTheme="minorHAnsi"/>
                <w:b/>
              </w:rPr>
              <w:tab/>
            </w:r>
            <w:r w:rsidR="007317FE">
              <w:rPr>
                <w:rFonts w:asciiTheme="minorHAnsi" w:hAnsiTheme="minorHAnsi"/>
              </w:rPr>
              <w:t>Borut Gaber</w:t>
            </w:r>
            <w:r w:rsidR="00E87141">
              <w:rPr>
                <w:rFonts w:asciiTheme="minorHAnsi" w:hAnsiTheme="minorHAnsi"/>
              </w:rPr>
              <w:t>, mag. Dunja Legat</w:t>
            </w:r>
          </w:p>
        </w:tc>
        <w:tc>
          <w:tcPr>
            <w:tcW w:w="284" w:type="dxa"/>
          </w:tcPr>
          <w:p w14:paraId="3AB552E4" w14:textId="77777777" w:rsidR="00144588" w:rsidRPr="00AB66C9" w:rsidRDefault="00144588" w:rsidP="00144588">
            <w:pPr>
              <w:spacing w:after="0"/>
              <w:jc w:val="center"/>
              <w:rPr>
                <w:rFonts w:asciiTheme="minorHAnsi" w:hAnsiTheme="minorHAnsi"/>
                <w:b/>
              </w:rPr>
            </w:pPr>
          </w:p>
          <w:p w14:paraId="5939B6EA" w14:textId="77777777" w:rsidR="00144588" w:rsidRPr="00AB66C9" w:rsidRDefault="00144588" w:rsidP="00144588">
            <w:pPr>
              <w:spacing w:after="0"/>
              <w:jc w:val="center"/>
              <w:rPr>
                <w:rFonts w:asciiTheme="minorHAnsi" w:hAnsiTheme="minorHAnsi"/>
                <w:b/>
              </w:rPr>
            </w:pPr>
          </w:p>
        </w:tc>
        <w:tc>
          <w:tcPr>
            <w:tcW w:w="4536" w:type="dxa"/>
          </w:tcPr>
          <w:p w14:paraId="162B10CB" w14:textId="77777777" w:rsidR="00144588" w:rsidRPr="00AB66C9" w:rsidRDefault="00144588" w:rsidP="00144588">
            <w:pPr>
              <w:spacing w:after="0"/>
              <w:jc w:val="right"/>
              <w:rPr>
                <w:rFonts w:asciiTheme="minorHAnsi" w:hAnsiTheme="minorHAnsi"/>
                <w:b/>
              </w:rPr>
            </w:pPr>
          </w:p>
          <w:p w14:paraId="0D2FF0CC" w14:textId="77777777" w:rsidR="00144588" w:rsidRPr="00AB66C9" w:rsidRDefault="00144588" w:rsidP="00144588">
            <w:pPr>
              <w:spacing w:after="0"/>
              <w:jc w:val="right"/>
              <w:rPr>
                <w:rFonts w:asciiTheme="minorHAnsi" w:hAnsiTheme="minorHAnsi"/>
                <w:b/>
              </w:rPr>
            </w:pPr>
            <w:r w:rsidRPr="00AB66C9">
              <w:rPr>
                <w:rFonts w:asciiTheme="minorHAnsi" w:hAnsiTheme="minorHAnsi"/>
                <w:b/>
              </w:rPr>
              <w:t xml:space="preserve">Datum: </w:t>
            </w:r>
            <w:r w:rsidR="009E7FD0">
              <w:rPr>
                <w:rFonts w:asciiTheme="minorHAnsi" w:hAnsiTheme="minorHAnsi"/>
                <w:b/>
              </w:rPr>
              <w:t>8</w:t>
            </w:r>
            <w:r w:rsidR="00F856CE" w:rsidRPr="00AB66C9">
              <w:rPr>
                <w:rFonts w:asciiTheme="minorHAnsi" w:hAnsiTheme="minorHAnsi"/>
                <w:b/>
              </w:rPr>
              <w:t>.</w:t>
            </w:r>
            <w:r w:rsidRPr="00AB66C9">
              <w:rPr>
                <w:rFonts w:asciiTheme="minorHAnsi" w:hAnsiTheme="minorHAnsi"/>
                <w:b/>
              </w:rPr>
              <w:t xml:space="preserve"> </w:t>
            </w:r>
            <w:r w:rsidR="00A259A0">
              <w:rPr>
                <w:rFonts w:asciiTheme="minorHAnsi" w:hAnsiTheme="minorHAnsi"/>
                <w:b/>
              </w:rPr>
              <w:t>1</w:t>
            </w:r>
            <w:r w:rsidR="009E7FD0">
              <w:rPr>
                <w:rFonts w:asciiTheme="minorHAnsi" w:hAnsiTheme="minorHAnsi"/>
                <w:b/>
              </w:rPr>
              <w:t>2</w:t>
            </w:r>
            <w:r w:rsidR="0098299A" w:rsidRPr="00AB66C9">
              <w:rPr>
                <w:rFonts w:asciiTheme="minorHAnsi" w:hAnsiTheme="minorHAnsi"/>
                <w:b/>
              </w:rPr>
              <w:t>. 201</w:t>
            </w:r>
            <w:r w:rsidR="00FB1323">
              <w:rPr>
                <w:rFonts w:asciiTheme="minorHAnsi" w:hAnsiTheme="minorHAnsi"/>
                <w:b/>
              </w:rPr>
              <w:t>6</w:t>
            </w:r>
          </w:p>
          <w:p w14:paraId="03358CAB" w14:textId="77777777" w:rsidR="00144588" w:rsidRPr="00AB66C9" w:rsidRDefault="0098299A" w:rsidP="00144588">
            <w:pPr>
              <w:spacing w:after="0"/>
              <w:jc w:val="right"/>
              <w:rPr>
                <w:rFonts w:asciiTheme="minorHAnsi" w:hAnsiTheme="minorHAnsi"/>
                <w:b/>
              </w:rPr>
            </w:pPr>
            <w:r w:rsidRPr="00AB66C9">
              <w:rPr>
                <w:rFonts w:asciiTheme="minorHAnsi" w:hAnsiTheme="minorHAnsi"/>
                <w:b/>
              </w:rPr>
              <w:t>Ura: 13</w:t>
            </w:r>
            <w:r w:rsidR="00B96364" w:rsidRPr="00AB66C9">
              <w:rPr>
                <w:rFonts w:asciiTheme="minorHAnsi" w:hAnsiTheme="minorHAnsi"/>
                <w:b/>
              </w:rPr>
              <w:t>:00 –</w:t>
            </w:r>
            <w:r w:rsidR="003F2278">
              <w:rPr>
                <w:rFonts w:asciiTheme="minorHAnsi" w:hAnsiTheme="minorHAnsi"/>
                <w:b/>
              </w:rPr>
              <w:t xml:space="preserve"> 1</w:t>
            </w:r>
            <w:r w:rsidR="000C38EA">
              <w:rPr>
                <w:rFonts w:asciiTheme="minorHAnsi" w:hAnsiTheme="minorHAnsi"/>
                <w:b/>
              </w:rPr>
              <w:t>5</w:t>
            </w:r>
            <w:r w:rsidR="003F2278">
              <w:rPr>
                <w:rFonts w:asciiTheme="minorHAnsi" w:hAnsiTheme="minorHAnsi"/>
                <w:b/>
              </w:rPr>
              <w:t>:</w:t>
            </w:r>
            <w:r w:rsidR="007317FE">
              <w:rPr>
                <w:rFonts w:asciiTheme="minorHAnsi" w:hAnsiTheme="minorHAnsi"/>
                <w:b/>
              </w:rPr>
              <w:t>1</w:t>
            </w:r>
            <w:r w:rsidR="008466EF">
              <w:rPr>
                <w:rFonts w:asciiTheme="minorHAnsi" w:hAnsiTheme="minorHAnsi"/>
                <w:b/>
              </w:rPr>
              <w:t>0</w:t>
            </w:r>
            <w:r w:rsidR="00B96364" w:rsidRPr="00AB66C9">
              <w:rPr>
                <w:rFonts w:asciiTheme="minorHAnsi" w:hAnsiTheme="minorHAnsi"/>
                <w:b/>
              </w:rPr>
              <w:t xml:space="preserve"> </w:t>
            </w:r>
          </w:p>
          <w:p w14:paraId="38622555" w14:textId="77777777" w:rsidR="00144588" w:rsidRPr="00AB66C9" w:rsidRDefault="00144588" w:rsidP="00B96364">
            <w:pPr>
              <w:spacing w:after="0"/>
              <w:jc w:val="right"/>
              <w:rPr>
                <w:rFonts w:asciiTheme="minorHAnsi" w:hAnsiTheme="minorHAnsi"/>
                <w:b/>
              </w:rPr>
            </w:pPr>
          </w:p>
        </w:tc>
      </w:tr>
    </w:tbl>
    <w:p w14:paraId="14884CFD" w14:textId="77777777" w:rsidR="00144588" w:rsidRPr="00E87141" w:rsidRDefault="00144588" w:rsidP="00144588">
      <w:pPr>
        <w:jc w:val="center"/>
        <w:rPr>
          <w:rFonts w:asciiTheme="minorHAnsi" w:hAnsiTheme="minorHAnsi"/>
          <w:b/>
          <w:smallCaps/>
          <w:sz w:val="28"/>
          <w:szCs w:val="28"/>
        </w:rPr>
      </w:pPr>
      <w:r w:rsidRPr="00E87141">
        <w:rPr>
          <w:rFonts w:asciiTheme="minorHAnsi" w:hAnsiTheme="minorHAnsi"/>
          <w:b/>
          <w:smallCaps/>
          <w:sz w:val="28"/>
          <w:szCs w:val="28"/>
        </w:rPr>
        <w:t xml:space="preserve">Zapisnik </w:t>
      </w:r>
      <w:r w:rsidR="009E7FD0">
        <w:rPr>
          <w:rFonts w:asciiTheme="minorHAnsi" w:hAnsiTheme="minorHAnsi"/>
          <w:b/>
          <w:smallCaps/>
          <w:sz w:val="28"/>
          <w:szCs w:val="28"/>
        </w:rPr>
        <w:t>10</w:t>
      </w:r>
      <w:r w:rsidR="00B96364" w:rsidRPr="00E87141">
        <w:rPr>
          <w:rFonts w:asciiTheme="minorHAnsi" w:hAnsiTheme="minorHAnsi"/>
          <w:b/>
          <w:smallCaps/>
          <w:sz w:val="28"/>
          <w:szCs w:val="28"/>
        </w:rPr>
        <w:t>. seje</w:t>
      </w:r>
    </w:p>
    <w:p w14:paraId="4BFE3E1B" w14:textId="77777777" w:rsidR="00055B1C" w:rsidRDefault="00144588" w:rsidP="00EC316A">
      <w:pPr>
        <w:ind w:left="1134" w:hanging="1134"/>
        <w:jc w:val="both"/>
        <w:rPr>
          <w:rFonts w:asciiTheme="minorHAnsi" w:hAnsiTheme="minorHAnsi"/>
        </w:rPr>
      </w:pPr>
      <w:bookmarkStart w:id="2" w:name="Zadeva"/>
      <w:bookmarkEnd w:id="2"/>
      <w:r w:rsidRPr="00AB66C9">
        <w:rPr>
          <w:rFonts w:asciiTheme="minorHAnsi" w:hAnsiTheme="minorHAnsi"/>
          <w:b/>
        </w:rPr>
        <w:t>Prisotni</w:t>
      </w:r>
      <w:r w:rsidRPr="00AB66C9">
        <w:rPr>
          <w:rFonts w:asciiTheme="minorHAnsi" w:hAnsiTheme="minorHAnsi"/>
        </w:rPr>
        <w:t xml:space="preserve">: </w:t>
      </w:r>
      <w:r w:rsidRPr="00AB66C9">
        <w:rPr>
          <w:rFonts w:asciiTheme="minorHAnsi" w:hAnsiTheme="minorHAnsi"/>
        </w:rPr>
        <w:tab/>
      </w:r>
      <w:r w:rsidR="00F10F6C" w:rsidRPr="00A907C0">
        <w:rPr>
          <w:rFonts w:asciiTheme="minorHAnsi" w:hAnsiTheme="minorHAnsi"/>
        </w:rPr>
        <w:t xml:space="preserve">dr. Zdenka </w:t>
      </w:r>
      <w:proofErr w:type="spellStart"/>
      <w:r w:rsidR="00F10F6C" w:rsidRPr="00A907C0">
        <w:rPr>
          <w:rFonts w:asciiTheme="minorHAnsi" w:hAnsiTheme="minorHAnsi"/>
        </w:rPr>
        <w:t>Petermanec</w:t>
      </w:r>
      <w:proofErr w:type="spellEnd"/>
      <w:r w:rsidR="00F10F6C" w:rsidRPr="00A907C0">
        <w:rPr>
          <w:rFonts w:asciiTheme="minorHAnsi" w:hAnsiTheme="minorHAnsi"/>
        </w:rPr>
        <w:t xml:space="preserve"> (UKM)</w:t>
      </w:r>
      <w:r w:rsidR="001A33D3" w:rsidRPr="00A907C0">
        <w:rPr>
          <w:rFonts w:asciiTheme="minorHAnsi" w:hAnsiTheme="minorHAnsi"/>
        </w:rPr>
        <w:t xml:space="preserve">, </w:t>
      </w:r>
      <w:r w:rsidR="00CE5BB9">
        <w:rPr>
          <w:rFonts w:asciiTheme="minorHAnsi" w:hAnsiTheme="minorHAnsi"/>
        </w:rPr>
        <w:t xml:space="preserve">Nataša Knap (FVV, s pooblastilom), </w:t>
      </w:r>
      <w:r w:rsidR="000C38EA">
        <w:rPr>
          <w:rFonts w:asciiTheme="minorHAnsi" w:hAnsiTheme="minorHAnsi"/>
        </w:rPr>
        <w:t xml:space="preserve">mag. Jerneja Prostor (PF), </w:t>
      </w:r>
      <w:r w:rsidR="000C38EA" w:rsidRPr="00A907C0">
        <w:rPr>
          <w:rFonts w:asciiTheme="minorHAnsi" w:hAnsiTheme="minorHAnsi"/>
        </w:rPr>
        <w:t>mag. Ksenija Škorjanc (</w:t>
      </w:r>
      <w:r w:rsidR="000C38EA">
        <w:rPr>
          <w:rFonts w:asciiTheme="minorHAnsi" w:hAnsiTheme="minorHAnsi"/>
        </w:rPr>
        <w:t>FKBV</w:t>
      </w:r>
      <w:r w:rsidR="000C38EA" w:rsidRPr="00A907C0">
        <w:rPr>
          <w:rFonts w:asciiTheme="minorHAnsi" w:hAnsiTheme="minorHAnsi"/>
        </w:rPr>
        <w:t>),</w:t>
      </w:r>
      <w:r w:rsidR="000C38EA" w:rsidRPr="000C38EA">
        <w:rPr>
          <w:rFonts w:asciiTheme="minorHAnsi" w:hAnsiTheme="minorHAnsi"/>
        </w:rPr>
        <w:t xml:space="preserve"> </w:t>
      </w:r>
      <w:r w:rsidR="000C38EA" w:rsidRPr="00A907C0">
        <w:rPr>
          <w:rFonts w:asciiTheme="minorHAnsi" w:hAnsiTheme="minorHAnsi"/>
        </w:rPr>
        <w:t xml:space="preserve">Mojca </w:t>
      </w:r>
      <w:proofErr w:type="spellStart"/>
      <w:r w:rsidR="000C38EA" w:rsidRPr="00A907C0">
        <w:rPr>
          <w:rFonts w:asciiTheme="minorHAnsi" w:hAnsiTheme="minorHAnsi"/>
        </w:rPr>
        <w:t>Garantini</w:t>
      </w:r>
      <w:proofErr w:type="spellEnd"/>
      <w:r w:rsidR="000C38EA" w:rsidRPr="00A907C0">
        <w:rPr>
          <w:rFonts w:asciiTheme="minorHAnsi" w:hAnsiTheme="minorHAnsi"/>
        </w:rPr>
        <w:t xml:space="preserve"> (</w:t>
      </w:r>
      <w:r w:rsidR="000C38EA">
        <w:rPr>
          <w:rFonts w:asciiTheme="minorHAnsi" w:hAnsiTheme="minorHAnsi"/>
        </w:rPr>
        <w:t>FF</w:t>
      </w:r>
      <w:r w:rsidR="000C38EA" w:rsidRPr="00A907C0">
        <w:rPr>
          <w:rFonts w:asciiTheme="minorHAnsi" w:hAnsiTheme="minorHAnsi"/>
        </w:rPr>
        <w:t>),</w:t>
      </w:r>
      <w:r w:rsidR="000C38EA" w:rsidRPr="000C38EA">
        <w:rPr>
          <w:rFonts w:asciiTheme="minorHAnsi" w:hAnsiTheme="minorHAnsi"/>
        </w:rPr>
        <w:t xml:space="preserve"> </w:t>
      </w:r>
      <w:r w:rsidR="000C38EA" w:rsidRPr="00A907C0">
        <w:rPr>
          <w:rFonts w:asciiTheme="minorHAnsi" w:hAnsiTheme="minorHAnsi"/>
        </w:rPr>
        <w:t>Mojca Markovič (FERI),</w:t>
      </w:r>
      <w:r w:rsidR="000C38EA" w:rsidRPr="000C38EA">
        <w:rPr>
          <w:rFonts w:asciiTheme="minorHAnsi" w:hAnsiTheme="minorHAnsi"/>
        </w:rPr>
        <w:t xml:space="preserve"> </w:t>
      </w:r>
      <w:r w:rsidR="000C38EA" w:rsidRPr="00A907C0">
        <w:rPr>
          <w:rFonts w:asciiTheme="minorHAnsi" w:hAnsiTheme="minorHAnsi"/>
        </w:rPr>
        <w:t xml:space="preserve">Nevenka </w:t>
      </w:r>
      <w:proofErr w:type="spellStart"/>
      <w:r w:rsidR="000C38EA" w:rsidRPr="00A907C0">
        <w:rPr>
          <w:rFonts w:asciiTheme="minorHAnsi" w:hAnsiTheme="minorHAnsi"/>
        </w:rPr>
        <w:t>Balun</w:t>
      </w:r>
      <w:proofErr w:type="spellEnd"/>
      <w:r w:rsidR="000C38EA" w:rsidRPr="00A907C0">
        <w:rPr>
          <w:rFonts w:asciiTheme="minorHAnsi" w:hAnsiTheme="minorHAnsi"/>
        </w:rPr>
        <w:t xml:space="preserve"> (FZV),</w:t>
      </w:r>
      <w:r w:rsidR="000C38EA" w:rsidRPr="000C38EA">
        <w:rPr>
          <w:rFonts w:asciiTheme="minorHAnsi" w:hAnsiTheme="minorHAnsi"/>
        </w:rPr>
        <w:t xml:space="preserve"> </w:t>
      </w:r>
      <w:r w:rsidR="000C38EA" w:rsidRPr="00A907C0">
        <w:rPr>
          <w:rFonts w:asciiTheme="minorHAnsi" w:hAnsiTheme="minorHAnsi"/>
        </w:rPr>
        <w:t>dr. Peter Š</w:t>
      </w:r>
      <w:r w:rsidR="000C38EA">
        <w:rPr>
          <w:rFonts w:asciiTheme="minorHAnsi" w:hAnsiTheme="minorHAnsi"/>
        </w:rPr>
        <w:t>enk (FG)</w:t>
      </w:r>
      <w:r w:rsidR="000C38EA" w:rsidRPr="00A907C0">
        <w:rPr>
          <w:rFonts w:asciiTheme="minorHAnsi" w:hAnsiTheme="minorHAnsi"/>
        </w:rPr>
        <w:t>,</w:t>
      </w:r>
      <w:r w:rsidR="000C38EA" w:rsidRPr="000C38EA">
        <w:rPr>
          <w:rFonts w:asciiTheme="minorHAnsi" w:hAnsiTheme="minorHAnsi"/>
        </w:rPr>
        <w:t xml:space="preserve"> </w:t>
      </w:r>
      <w:r w:rsidR="000C38EA" w:rsidRPr="00A907C0">
        <w:rPr>
          <w:rFonts w:asciiTheme="minorHAnsi" w:hAnsiTheme="minorHAnsi"/>
        </w:rPr>
        <w:t>dr. Vesna Mia Ipavec (</w:t>
      </w:r>
      <w:r w:rsidR="000C38EA">
        <w:rPr>
          <w:rFonts w:asciiTheme="minorHAnsi" w:hAnsiTheme="minorHAnsi"/>
        </w:rPr>
        <w:t>FL</w:t>
      </w:r>
      <w:r w:rsidR="000C38EA" w:rsidRPr="00A907C0">
        <w:rPr>
          <w:rFonts w:asciiTheme="minorHAnsi" w:hAnsiTheme="minorHAnsi"/>
        </w:rPr>
        <w:t>)</w:t>
      </w:r>
      <w:r w:rsidR="000C38EA">
        <w:rPr>
          <w:rFonts w:asciiTheme="minorHAnsi" w:hAnsiTheme="minorHAnsi"/>
        </w:rPr>
        <w:t>,</w:t>
      </w:r>
      <w:r w:rsidR="000C38EA" w:rsidRPr="000C38EA">
        <w:t xml:space="preserve"> </w:t>
      </w:r>
      <w:r w:rsidR="00C03D7D" w:rsidRPr="00A907C0">
        <w:rPr>
          <w:rFonts w:asciiTheme="minorHAnsi" w:hAnsiTheme="minorHAnsi"/>
        </w:rPr>
        <w:t xml:space="preserve">Zorica </w:t>
      </w:r>
      <w:proofErr w:type="spellStart"/>
      <w:r w:rsidR="00C03D7D" w:rsidRPr="00A907C0">
        <w:rPr>
          <w:rFonts w:asciiTheme="minorHAnsi" w:hAnsiTheme="minorHAnsi"/>
        </w:rPr>
        <w:t>Milinović</w:t>
      </w:r>
      <w:proofErr w:type="spellEnd"/>
      <w:r w:rsidR="00C03D7D" w:rsidRPr="00A907C0">
        <w:rPr>
          <w:rFonts w:asciiTheme="minorHAnsi" w:hAnsiTheme="minorHAnsi"/>
        </w:rPr>
        <w:t xml:space="preserve"> (</w:t>
      </w:r>
      <w:r w:rsidR="00C03D7D">
        <w:rPr>
          <w:rFonts w:asciiTheme="minorHAnsi" w:hAnsiTheme="minorHAnsi"/>
        </w:rPr>
        <w:t>MF</w:t>
      </w:r>
      <w:r w:rsidR="00C03D7D" w:rsidRPr="00A907C0">
        <w:rPr>
          <w:rFonts w:asciiTheme="minorHAnsi" w:hAnsiTheme="minorHAnsi"/>
        </w:rPr>
        <w:t>)</w:t>
      </w:r>
      <w:r w:rsidR="00C03D7D">
        <w:rPr>
          <w:rFonts w:asciiTheme="minorHAnsi" w:hAnsiTheme="minorHAnsi"/>
        </w:rPr>
        <w:t xml:space="preserve">, </w:t>
      </w:r>
      <w:r w:rsidR="00055B1C">
        <w:rPr>
          <w:rFonts w:asciiTheme="minorHAnsi" w:hAnsiTheme="minorHAnsi"/>
        </w:rPr>
        <w:t xml:space="preserve">Jure Pirc (ŠS UM, PF), </w:t>
      </w:r>
    </w:p>
    <w:p w14:paraId="73A1747C" w14:textId="77777777" w:rsidR="00CE5BB9" w:rsidRDefault="009E7FD0" w:rsidP="000C38EA">
      <w:pPr>
        <w:ind w:left="1134" w:hanging="1134"/>
        <w:jc w:val="both"/>
      </w:pPr>
      <w:r>
        <w:rPr>
          <w:rFonts w:asciiTheme="minorHAnsi" w:hAnsiTheme="minorHAnsi"/>
          <w:b/>
        </w:rPr>
        <w:t>O</w:t>
      </w:r>
      <w:r w:rsidR="00B96364" w:rsidRPr="00A907C0">
        <w:rPr>
          <w:rFonts w:asciiTheme="minorHAnsi" w:hAnsiTheme="minorHAnsi"/>
          <w:b/>
        </w:rPr>
        <w:t xml:space="preserve">dsotni: </w:t>
      </w:r>
      <w:r w:rsidR="00B96364" w:rsidRPr="00A907C0">
        <w:rPr>
          <w:rFonts w:asciiTheme="minorHAnsi" w:hAnsiTheme="minorHAnsi"/>
          <w:b/>
        </w:rPr>
        <w:tab/>
      </w:r>
      <w:r w:rsidR="00CE5BB9" w:rsidRPr="00A907C0">
        <w:rPr>
          <w:rFonts w:asciiTheme="minorHAnsi" w:hAnsiTheme="minorHAnsi"/>
        </w:rPr>
        <w:t>Ines Gusel (EPF</w:t>
      </w:r>
      <w:r w:rsidR="00C03D7D">
        <w:rPr>
          <w:rFonts w:asciiTheme="minorHAnsi" w:hAnsiTheme="minorHAnsi"/>
        </w:rPr>
        <w:t>, opr.</w:t>
      </w:r>
      <w:r w:rsidR="00AE0B60">
        <w:rPr>
          <w:rFonts w:asciiTheme="minorHAnsi" w:hAnsiTheme="minorHAnsi"/>
        </w:rPr>
        <w:t xml:space="preserve">), </w:t>
      </w:r>
      <w:r w:rsidR="00055B1C" w:rsidRPr="00A907C0">
        <w:rPr>
          <w:rFonts w:asciiTheme="minorHAnsi" w:hAnsiTheme="minorHAnsi"/>
        </w:rPr>
        <w:t>dr. Blaž Markelj</w:t>
      </w:r>
      <w:r w:rsidR="00055B1C">
        <w:rPr>
          <w:rFonts w:asciiTheme="minorHAnsi" w:hAnsiTheme="minorHAnsi"/>
        </w:rPr>
        <w:t xml:space="preserve"> (FVV</w:t>
      </w:r>
      <w:r w:rsidR="00C03D7D">
        <w:rPr>
          <w:rFonts w:asciiTheme="minorHAnsi" w:hAnsiTheme="minorHAnsi"/>
        </w:rPr>
        <w:t>, opr.</w:t>
      </w:r>
      <w:r w:rsidR="000C38EA">
        <w:rPr>
          <w:rFonts w:asciiTheme="minorHAnsi" w:hAnsiTheme="minorHAnsi"/>
        </w:rPr>
        <w:t>)</w:t>
      </w:r>
      <w:r w:rsidR="00055B1C">
        <w:rPr>
          <w:rFonts w:asciiTheme="minorHAnsi" w:hAnsiTheme="minorHAnsi"/>
        </w:rPr>
        <w:t xml:space="preserve">, </w:t>
      </w:r>
      <w:r w:rsidR="00055B1C" w:rsidRPr="00EC316A">
        <w:t>dr. Irena Ban (</w:t>
      </w:r>
      <w:r w:rsidR="00055B1C">
        <w:t>FKKT</w:t>
      </w:r>
      <w:r w:rsidR="00055B1C" w:rsidRPr="00EC316A">
        <w:t>)</w:t>
      </w:r>
      <w:r w:rsidR="00055B1C">
        <w:t xml:space="preserve">, </w:t>
      </w:r>
      <w:r w:rsidR="000C38EA" w:rsidRPr="00EC316A">
        <w:rPr>
          <w:rFonts w:asciiTheme="minorHAnsi" w:hAnsiTheme="minorHAnsi"/>
        </w:rPr>
        <w:t>dr. Marjan Senegačnik (</w:t>
      </w:r>
      <w:r w:rsidR="00AE0B60">
        <w:rPr>
          <w:rFonts w:asciiTheme="minorHAnsi" w:hAnsiTheme="minorHAnsi"/>
        </w:rPr>
        <w:t>FOV</w:t>
      </w:r>
      <w:r w:rsidR="000C38EA" w:rsidRPr="00EC316A">
        <w:rPr>
          <w:rFonts w:asciiTheme="minorHAnsi" w:hAnsiTheme="minorHAnsi"/>
        </w:rPr>
        <w:t>),</w:t>
      </w:r>
      <w:r w:rsidR="000C38EA" w:rsidRPr="000C38EA">
        <w:rPr>
          <w:rFonts w:asciiTheme="minorHAnsi" w:hAnsiTheme="minorHAnsi"/>
        </w:rPr>
        <w:t xml:space="preserve"> </w:t>
      </w:r>
      <w:r w:rsidR="000C38EA" w:rsidRPr="00EC316A">
        <w:rPr>
          <w:rFonts w:asciiTheme="minorHAnsi" w:hAnsiTheme="minorHAnsi"/>
        </w:rPr>
        <w:t>dr. Simon Špacapan (FS),</w:t>
      </w:r>
      <w:r w:rsidR="000C38EA" w:rsidRPr="000C38EA">
        <w:rPr>
          <w:rFonts w:asciiTheme="minorHAnsi" w:hAnsiTheme="minorHAnsi"/>
        </w:rPr>
        <w:t xml:space="preserve"> </w:t>
      </w:r>
      <w:r w:rsidR="00C03D7D" w:rsidRPr="00EC316A">
        <w:t>dr. Jan</w:t>
      </w:r>
      <w:r w:rsidR="00C03D7D">
        <w:t>j</w:t>
      </w:r>
      <w:r w:rsidR="00C03D7D" w:rsidRPr="00EC316A">
        <w:t>a Batič (</w:t>
      </w:r>
      <w:proofErr w:type="spellStart"/>
      <w:r w:rsidR="00C03D7D" w:rsidRPr="00EC316A">
        <w:t>Pe</w:t>
      </w:r>
      <w:r w:rsidR="00C03D7D">
        <w:t>F</w:t>
      </w:r>
      <w:proofErr w:type="spellEnd"/>
      <w:r w:rsidR="00C03D7D">
        <w:t>, opr.</w:t>
      </w:r>
      <w:r w:rsidR="00C03D7D" w:rsidRPr="00EC316A">
        <w:t>),</w:t>
      </w:r>
      <w:r w:rsidR="00C03D7D">
        <w:t xml:space="preserve"> </w:t>
      </w:r>
      <w:r w:rsidR="00C03D7D" w:rsidRPr="00EC316A">
        <w:rPr>
          <w:rFonts w:asciiTheme="minorHAnsi" w:hAnsiTheme="minorHAnsi"/>
        </w:rPr>
        <w:t>dr. Uroš Milutinović (FNM</w:t>
      </w:r>
      <w:r w:rsidR="00C03D7D">
        <w:rPr>
          <w:rFonts w:asciiTheme="minorHAnsi" w:hAnsiTheme="minorHAnsi"/>
        </w:rPr>
        <w:t>, opr.</w:t>
      </w:r>
      <w:r w:rsidR="00C03D7D" w:rsidRPr="00EC316A">
        <w:rPr>
          <w:rFonts w:asciiTheme="minorHAnsi" w:hAnsiTheme="minorHAnsi"/>
        </w:rPr>
        <w:t>),</w:t>
      </w:r>
      <w:r w:rsidR="00C03D7D">
        <w:rPr>
          <w:rFonts w:asciiTheme="minorHAnsi" w:hAnsiTheme="minorHAnsi"/>
        </w:rPr>
        <w:t xml:space="preserve"> </w:t>
      </w:r>
      <w:r w:rsidR="00C03D7D" w:rsidRPr="00EC316A">
        <w:t xml:space="preserve">dr. Zdravko </w:t>
      </w:r>
      <w:proofErr w:type="spellStart"/>
      <w:r w:rsidR="00C03D7D" w:rsidRPr="00EC316A">
        <w:t>Praunseis</w:t>
      </w:r>
      <w:proofErr w:type="spellEnd"/>
      <w:r w:rsidR="00C03D7D" w:rsidRPr="00EC316A">
        <w:t xml:space="preserve"> (</w:t>
      </w:r>
      <w:r w:rsidR="00C03D7D">
        <w:t xml:space="preserve">FE), </w:t>
      </w:r>
      <w:r w:rsidR="00C03D7D">
        <w:rPr>
          <w:rFonts w:asciiTheme="minorHAnsi" w:hAnsiTheme="minorHAnsi"/>
        </w:rPr>
        <w:t xml:space="preserve">Tanja </w:t>
      </w:r>
      <w:proofErr w:type="spellStart"/>
      <w:r w:rsidR="00C03D7D">
        <w:rPr>
          <w:rFonts w:asciiTheme="minorHAnsi" w:hAnsiTheme="minorHAnsi"/>
        </w:rPr>
        <w:t>Druks</w:t>
      </w:r>
      <w:proofErr w:type="spellEnd"/>
      <w:r w:rsidR="00C03D7D">
        <w:rPr>
          <w:rFonts w:asciiTheme="minorHAnsi" w:hAnsiTheme="minorHAnsi"/>
        </w:rPr>
        <w:t xml:space="preserve"> </w:t>
      </w:r>
      <w:proofErr w:type="spellStart"/>
      <w:r w:rsidR="00C03D7D">
        <w:rPr>
          <w:rFonts w:asciiTheme="minorHAnsi" w:hAnsiTheme="minorHAnsi"/>
        </w:rPr>
        <w:t>Ralinovski</w:t>
      </w:r>
      <w:proofErr w:type="spellEnd"/>
      <w:r w:rsidR="00C03D7D">
        <w:rPr>
          <w:rFonts w:asciiTheme="minorHAnsi" w:hAnsiTheme="minorHAnsi"/>
        </w:rPr>
        <w:t xml:space="preserve"> (FT, opr.), David </w:t>
      </w:r>
      <w:proofErr w:type="spellStart"/>
      <w:r w:rsidR="00C03D7D">
        <w:rPr>
          <w:rFonts w:asciiTheme="minorHAnsi" w:hAnsiTheme="minorHAnsi"/>
        </w:rPr>
        <w:t>Borlinič</w:t>
      </w:r>
      <w:proofErr w:type="spellEnd"/>
      <w:r w:rsidR="00C03D7D">
        <w:rPr>
          <w:rFonts w:asciiTheme="minorHAnsi" w:hAnsiTheme="minorHAnsi"/>
        </w:rPr>
        <w:t xml:space="preserve"> Gačnik (ŠS UM, PF, opr.), Peter Papež (ŠS UM, PF)</w:t>
      </w:r>
    </w:p>
    <w:p w14:paraId="13FEC1B8" w14:textId="77777777" w:rsidR="00B96364" w:rsidRPr="00AB66C9" w:rsidRDefault="00B96364" w:rsidP="00EC316A">
      <w:pPr>
        <w:ind w:left="1134" w:hanging="1134"/>
        <w:jc w:val="both"/>
        <w:rPr>
          <w:rFonts w:asciiTheme="minorHAnsi" w:hAnsiTheme="minorHAnsi"/>
        </w:rPr>
      </w:pPr>
      <w:r w:rsidRPr="00A907C0">
        <w:rPr>
          <w:rFonts w:asciiTheme="minorHAnsi" w:hAnsiTheme="minorHAnsi"/>
          <w:b/>
        </w:rPr>
        <w:t>Vabljeni:</w:t>
      </w:r>
      <w:r w:rsidRPr="00A907C0">
        <w:rPr>
          <w:rFonts w:asciiTheme="minorHAnsi" w:hAnsiTheme="minorHAnsi"/>
          <w:b/>
        </w:rPr>
        <w:tab/>
      </w:r>
      <w:r w:rsidRPr="00A907C0">
        <w:rPr>
          <w:rFonts w:asciiTheme="minorHAnsi" w:hAnsiTheme="minorHAnsi"/>
        </w:rPr>
        <w:t>mag. Dunja Legat (</w:t>
      </w:r>
      <w:r w:rsidR="0098299A" w:rsidRPr="00A907C0">
        <w:rPr>
          <w:rFonts w:asciiTheme="minorHAnsi" w:hAnsiTheme="minorHAnsi"/>
        </w:rPr>
        <w:t xml:space="preserve">UKM), </w:t>
      </w:r>
      <w:r w:rsidR="00F10F6C" w:rsidRPr="00A907C0">
        <w:rPr>
          <w:rFonts w:asciiTheme="minorHAnsi" w:hAnsiTheme="minorHAnsi"/>
        </w:rPr>
        <w:t>Sandra Kurnik Zupanič (UKM)</w:t>
      </w:r>
      <w:r w:rsidR="007317FE">
        <w:rPr>
          <w:rFonts w:asciiTheme="minorHAnsi" w:hAnsiTheme="minorHAnsi"/>
        </w:rPr>
        <w:t>, Borut Gaber (UKM)</w:t>
      </w:r>
      <w:r w:rsidR="00C03D7D">
        <w:rPr>
          <w:rFonts w:asciiTheme="minorHAnsi" w:hAnsiTheme="minorHAnsi"/>
        </w:rPr>
        <w:t>, dr. Vlasta Stavbar (UKM)</w:t>
      </w:r>
    </w:p>
    <w:p w14:paraId="2F5A6F4F" w14:textId="77777777" w:rsidR="00FB1323" w:rsidRPr="00AB66C9" w:rsidRDefault="00FB1323" w:rsidP="00EC316A">
      <w:pPr>
        <w:jc w:val="both"/>
        <w:rPr>
          <w:rFonts w:asciiTheme="minorHAnsi" w:hAnsiTheme="minorHAnsi"/>
          <w:b/>
        </w:rPr>
      </w:pPr>
    </w:p>
    <w:p w14:paraId="3B6CFDC5" w14:textId="77777777" w:rsidR="00F856CE" w:rsidRDefault="00144588" w:rsidP="00EC316A">
      <w:pPr>
        <w:jc w:val="both"/>
        <w:rPr>
          <w:rFonts w:asciiTheme="minorHAnsi" w:hAnsiTheme="minorHAnsi"/>
        </w:rPr>
      </w:pPr>
      <w:r w:rsidRPr="00AB66C9">
        <w:rPr>
          <w:rFonts w:asciiTheme="minorHAnsi" w:hAnsiTheme="minorHAnsi"/>
          <w:b/>
        </w:rPr>
        <w:t>Dnevni red</w:t>
      </w:r>
      <w:r w:rsidRPr="00AB66C9">
        <w:rPr>
          <w:rFonts w:asciiTheme="minorHAnsi" w:hAnsiTheme="minorHAnsi"/>
        </w:rPr>
        <w:t xml:space="preserve">: </w:t>
      </w:r>
    </w:p>
    <w:p w14:paraId="5F5040C3" w14:textId="77777777" w:rsidR="00A259A0" w:rsidRDefault="007317FE" w:rsidP="00A259A0">
      <w:pPr>
        <w:pStyle w:val="Odstavekseznama"/>
        <w:numPr>
          <w:ilvl w:val="0"/>
          <w:numId w:val="26"/>
        </w:numPr>
        <w:jc w:val="both"/>
        <w:rPr>
          <w:rFonts w:asciiTheme="minorHAnsi" w:hAnsiTheme="minorHAnsi"/>
        </w:rPr>
      </w:pPr>
      <w:r w:rsidRPr="00287CE1">
        <w:rPr>
          <w:rFonts w:asciiTheme="minorHAnsi" w:hAnsiTheme="minorHAnsi"/>
        </w:rPr>
        <w:t xml:space="preserve">Pregled in potrditev zapisnika </w:t>
      </w:r>
      <w:r w:rsidR="00F0390C">
        <w:rPr>
          <w:rFonts w:asciiTheme="minorHAnsi" w:hAnsiTheme="minorHAnsi"/>
        </w:rPr>
        <w:t>9</w:t>
      </w:r>
      <w:r w:rsidRPr="00287CE1">
        <w:rPr>
          <w:rFonts w:asciiTheme="minorHAnsi" w:hAnsiTheme="minorHAnsi"/>
        </w:rPr>
        <w:t>. redne seje</w:t>
      </w:r>
    </w:p>
    <w:p w14:paraId="24D15CA5" w14:textId="77777777" w:rsidR="00F0390C" w:rsidRPr="00F0390C" w:rsidRDefault="00F0390C" w:rsidP="00F0390C">
      <w:pPr>
        <w:pStyle w:val="Odstavekseznama"/>
        <w:numPr>
          <w:ilvl w:val="0"/>
          <w:numId w:val="26"/>
        </w:numPr>
        <w:jc w:val="both"/>
        <w:rPr>
          <w:rFonts w:asciiTheme="minorHAnsi" w:hAnsiTheme="minorHAnsi"/>
        </w:rPr>
      </w:pPr>
      <w:r w:rsidRPr="00F0390C">
        <w:rPr>
          <w:rFonts w:asciiTheme="minorHAnsi" w:hAnsiTheme="minorHAnsi"/>
        </w:rPr>
        <w:t>Pregled nerealiziranih sklepov</w:t>
      </w:r>
    </w:p>
    <w:p w14:paraId="0EDBFDB0" w14:textId="77777777" w:rsidR="00F0390C" w:rsidRPr="00F0390C" w:rsidRDefault="00F0390C" w:rsidP="00F0390C">
      <w:pPr>
        <w:pStyle w:val="Odstavekseznama"/>
        <w:numPr>
          <w:ilvl w:val="0"/>
          <w:numId w:val="26"/>
        </w:numPr>
        <w:jc w:val="both"/>
        <w:rPr>
          <w:rFonts w:asciiTheme="minorHAnsi" w:hAnsiTheme="minorHAnsi"/>
        </w:rPr>
      </w:pPr>
      <w:r w:rsidRPr="00F0390C">
        <w:rPr>
          <w:rFonts w:asciiTheme="minorHAnsi" w:hAnsiTheme="minorHAnsi"/>
        </w:rPr>
        <w:t>Zaključek nabave znanstvene periodike in baz podatkov za leto 2017</w:t>
      </w:r>
    </w:p>
    <w:p w14:paraId="289FF0F3" w14:textId="77777777" w:rsidR="00F0390C" w:rsidRPr="00F0390C" w:rsidRDefault="00F0390C" w:rsidP="00F0390C">
      <w:pPr>
        <w:pStyle w:val="Odstavekseznama"/>
        <w:numPr>
          <w:ilvl w:val="0"/>
          <w:numId w:val="26"/>
        </w:numPr>
        <w:jc w:val="both"/>
        <w:rPr>
          <w:rFonts w:asciiTheme="minorHAnsi" w:hAnsiTheme="minorHAnsi"/>
        </w:rPr>
      </w:pPr>
      <w:r w:rsidRPr="00F0390C">
        <w:rPr>
          <w:rFonts w:asciiTheme="minorHAnsi" w:hAnsiTheme="minorHAnsi"/>
        </w:rPr>
        <w:t xml:space="preserve">Promocija ankete </w:t>
      </w:r>
      <w:proofErr w:type="spellStart"/>
      <w:r w:rsidRPr="00F0390C">
        <w:rPr>
          <w:rFonts w:asciiTheme="minorHAnsi" w:hAnsiTheme="minorHAnsi"/>
        </w:rPr>
        <w:t>Libqual</w:t>
      </w:r>
      <w:proofErr w:type="spellEnd"/>
      <w:r w:rsidRPr="00F0390C">
        <w:rPr>
          <w:rFonts w:asciiTheme="minorHAnsi" w:hAnsiTheme="minorHAnsi"/>
        </w:rPr>
        <w:t>+</w:t>
      </w:r>
    </w:p>
    <w:p w14:paraId="1AEB73F8" w14:textId="77777777" w:rsidR="00F0390C" w:rsidRPr="00F0390C" w:rsidRDefault="00F0390C" w:rsidP="00F0390C">
      <w:pPr>
        <w:pStyle w:val="Odstavekseznama"/>
        <w:numPr>
          <w:ilvl w:val="0"/>
          <w:numId w:val="26"/>
        </w:numPr>
        <w:jc w:val="both"/>
        <w:rPr>
          <w:rFonts w:asciiTheme="minorHAnsi" w:hAnsiTheme="minorHAnsi"/>
        </w:rPr>
      </w:pPr>
      <w:r w:rsidRPr="00F0390C">
        <w:rPr>
          <w:rFonts w:asciiTheme="minorHAnsi" w:hAnsiTheme="minorHAnsi"/>
        </w:rPr>
        <w:t xml:space="preserve">Predstavitev </w:t>
      </w:r>
      <w:proofErr w:type="spellStart"/>
      <w:r w:rsidRPr="00F0390C">
        <w:rPr>
          <w:rFonts w:asciiTheme="minorHAnsi" w:hAnsiTheme="minorHAnsi"/>
        </w:rPr>
        <w:t>Repozitorija</w:t>
      </w:r>
      <w:proofErr w:type="spellEnd"/>
      <w:r w:rsidRPr="00F0390C">
        <w:rPr>
          <w:rFonts w:asciiTheme="minorHAnsi" w:hAnsiTheme="minorHAnsi"/>
        </w:rPr>
        <w:t xml:space="preserve"> UKM</w:t>
      </w:r>
    </w:p>
    <w:p w14:paraId="55CCB4D4" w14:textId="77777777" w:rsidR="00F0390C" w:rsidRPr="00F0390C" w:rsidRDefault="00F0390C" w:rsidP="00F0390C">
      <w:pPr>
        <w:pStyle w:val="Odstavekseznama"/>
        <w:numPr>
          <w:ilvl w:val="0"/>
          <w:numId w:val="26"/>
        </w:numPr>
        <w:jc w:val="both"/>
        <w:rPr>
          <w:rFonts w:asciiTheme="minorHAnsi" w:hAnsiTheme="minorHAnsi"/>
        </w:rPr>
      </w:pPr>
      <w:r w:rsidRPr="00F0390C">
        <w:rPr>
          <w:rFonts w:asciiTheme="minorHAnsi" w:hAnsiTheme="minorHAnsi"/>
        </w:rPr>
        <w:t>Evidentiranje pedagoškega dela v sistemu COBISS</w:t>
      </w:r>
    </w:p>
    <w:p w14:paraId="29420AA6" w14:textId="77777777" w:rsidR="00FB1323" w:rsidRPr="00A259A0" w:rsidRDefault="00F0390C" w:rsidP="00F0390C">
      <w:pPr>
        <w:pStyle w:val="Odstavekseznama"/>
        <w:numPr>
          <w:ilvl w:val="0"/>
          <w:numId w:val="26"/>
        </w:numPr>
        <w:jc w:val="both"/>
        <w:rPr>
          <w:rFonts w:asciiTheme="minorHAnsi" w:hAnsiTheme="minorHAnsi"/>
        </w:rPr>
      </w:pPr>
      <w:r w:rsidRPr="00F0390C">
        <w:rPr>
          <w:rFonts w:asciiTheme="minorHAnsi" w:hAnsiTheme="minorHAnsi"/>
        </w:rPr>
        <w:t>Razno</w:t>
      </w:r>
    </w:p>
    <w:p w14:paraId="659F4FC7" w14:textId="77777777" w:rsidR="00A259A0" w:rsidRDefault="00A259A0" w:rsidP="00FB1323">
      <w:pPr>
        <w:jc w:val="both"/>
        <w:rPr>
          <w:rFonts w:asciiTheme="minorHAnsi" w:hAnsiTheme="minorHAnsi"/>
          <w:b/>
        </w:rPr>
      </w:pPr>
    </w:p>
    <w:p w14:paraId="2BC47E74" w14:textId="77777777" w:rsidR="00144588" w:rsidRDefault="00144588" w:rsidP="00FB1323">
      <w:pPr>
        <w:jc w:val="both"/>
        <w:rPr>
          <w:rFonts w:asciiTheme="minorHAnsi" w:hAnsiTheme="minorHAnsi"/>
          <w:b/>
        </w:rPr>
      </w:pPr>
      <w:r w:rsidRPr="00FB1323">
        <w:rPr>
          <w:rFonts w:asciiTheme="minorHAnsi" w:hAnsiTheme="minorHAnsi"/>
          <w:b/>
        </w:rPr>
        <w:t>Ad. 1</w:t>
      </w:r>
      <w:r w:rsidR="009B7C19" w:rsidRPr="00FB1323">
        <w:rPr>
          <w:rFonts w:asciiTheme="minorHAnsi" w:hAnsiTheme="minorHAnsi"/>
          <w:b/>
        </w:rPr>
        <w:t>:</w:t>
      </w:r>
      <w:r w:rsidR="007317FE">
        <w:rPr>
          <w:rFonts w:asciiTheme="minorHAnsi" w:hAnsiTheme="minorHAnsi"/>
          <w:b/>
        </w:rPr>
        <w:t xml:space="preserve"> </w:t>
      </w:r>
      <w:r w:rsidR="007317FE" w:rsidRPr="007317FE">
        <w:rPr>
          <w:rFonts w:asciiTheme="minorHAnsi" w:hAnsiTheme="minorHAnsi"/>
          <w:b/>
        </w:rPr>
        <w:t xml:space="preserve">Pregled in potrditev zapisnika </w:t>
      </w:r>
      <w:r w:rsidR="006D741A">
        <w:rPr>
          <w:rFonts w:asciiTheme="minorHAnsi" w:hAnsiTheme="minorHAnsi"/>
          <w:b/>
        </w:rPr>
        <w:t>10</w:t>
      </w:r>
      <w:r w:rsidR="007317FE" w:rsidRPr="007317FE">
        <w:rPr>
          <w:rFonts w:asciiTheme="minorHAnsi" w:hAnsiTheme="minorHAnsi"/>
          <w:b/>
        </w:rPr>
        <w:t>. redne seje</w:t>
      </w:r>
    </w:p>
    <w:p w14:paraId="2C33F6F7" w14:textId="77777777" w:rsidR="008466EF" w:rsidRDefault="008466EF" w:rsidP="004669C6">
      <w:pPr>
        <w:spacing w:after="0"/>
        <w:jc w:val="both"/>
        <w:rPr>
          <w:rFonts w:asciiTheme="minorHAnsi" w:hAnsiTheme="minorHAnsi"/>
        </w:rPr>
      </w:pPr>
      <w:r w:rsidRPr="004448DA">
        <w:rPr>
          <w:rFonts w:asciiTheme="minorHAnsi" w:hAnsiTheme="minorHAnsi"/>
          <w:b/>
        </w:rPr>
        <w:t>SKLEP 1.1</w:t>
      </w:r>
      <w:r w:rsidRPr="008466EF">
        <w:rPr>
          <w:rFonts w:asciiTheme="minorHAnsi" w:hAnsiTheme="minorHAnsi"/>
        </w:rPr>
        <w:t>: Predlagani dnevni red je</w:t>
      </w:r>
      <w:r w:rsidR="00073A1A">
        <w:rPr>
          <w:rFonts w:asciiTheme="minorHAnsi" w:hAnsiTheme="minorHAnsi"/>
        </w:rPr>
        <w:t xml:space="preserve"> </w:t>
      </w:r>
      <w:r w:rsidRPr="008466EF">
        <w:rPr>
          <w:rFonts w:asciiTheme="minorHAnsi" w:hAnsiTheme="minorHAnsi"/>
        </w:rPr>
        <w:t>potrjen.</w:t>
      </w:r>
    </w:p>
    <w:p w14:paraId="60963EDD" w14:textId="77777777" w:rsidR="00001426" w:rsidRPr="00001426" w:rsidRDefault="00001426" w:rsidP="00001426">
      <w:pPr>
        <w:spacing w:after="0"/>
        <w:jc w:val="both"/>
        <w:rPr>
          <w:rFonts w:asciiTheme="minorHAnsi" w:hAnsiTheme="minorHAnsi"/>
        </w:rPr>
      </w:pPr>
      <w:r w:rsidRPr="00001426">
        <w:rPr>
          <w:rFonts w:asciiTheme="minorHAnsi" w:hAnsiTheme="minorHAnsi"/>
        </w:rPr>
        <w:t xml:space="preserve">Sklep je bil soglasno sprejet. </w:t>
      </w:r>
    </w:p>
    <w:p w14:paraId="7EF69C04" w14:textId="77777777" w:rsidR="008466EF" w:rsidRPr="008466EF" w:rsidRDefault="008466EF" w:rsidP="004669C6">
      <w:pPr>
        <w:spacing w:after="0"/>
        <w:jc w:val="both"/>
        <w:rPr>
          <w:rFonts w:asciiTheme="minorHAnsi" w:hAnsiTheme="minorHAnsi"/>
        </w:rPr>
      </w:pPr>
    </w:p>
    <w:p w14:paraId="55CC4FB2" w14:textId="77777777" w:rsidR="00D83551" w:rsidRPr="00AB66C9" w:rsidRDefault="008466EF" w:rsidP="004669C6">
      <w:pPr>
        <w:spacing w:after="0"/>
        <w:jc w:val="both"/>
        <w:rPr>
          <w:rFonts w:asciiTheme="minorHAnsi" w:hAnsiTheme="minorHAnsi"/>
          <w:b/>
        </w:rPr>
      </w:pPr>
      <w:r w:rsidRPr="004448DA">
        <w:rPr>
          <w:rFonts w:asciiTheme="minorHAnsi" w:hAnsiTheme="minorHAnsi"/>
          <w:b/>
        </w:rPr>
        <w:t xml:space="preserve">SKLEP </w:t>
      </w:r>
      <w:r w:rsidR="00FB1323">
        <w:rPr>
          <w:rFonts w:asciiTheme="minorHAnsi" w:hAnsiTheme="minorHAnsi"/>
          <w:b/>
        </w:rPr>
        <w:t>1</w:t>
      </w:r>
      <w:r w:rsidR="00F10F6C" w:rsidRPr="004448DA">
        <w:rPr>
          <w:rFonts w:asciiTheme="minorHAnsi" w:hAnsiTheme="minorHAnsi"/>
          <w:b/>
        </w:rPr>
        <w:t>.</w:t>
      </w:r>
      <w:r w:rsidR="00FB1323">
        <w:rPr>
          <w:rFonts w:asciiTheme="minorHAnsi" w:hAnsiTheme="minorHAnsi"/>
          <w:b/>
        </w:rPr>
        <w:t>2</w:t>
      </w:r>
      <w:r w:rsidRPr="008466EF">
        <w:rPr>
          <w:rFonts w:asciiTheme="minorHAnsi" w:hAnsiTheme="minorHAnsi"/>
        </w:rPr>
        <w:t xml:space="preserve">: </w:t>
      </w:r>
      <w:r w:rsidR="006D741A" w:rsidRPr="00BD2857">
        <w:rPr>
          <w:rFonts w:asciiTheme="minorHAnsi" w:hAnsiTheme="minorHAnsi"/>
        </w:rPr>
        <w:t>Člani Komisije za knjižnični sistem UM</w:t>
      </w:r>
      <w:r w:rsidR="006D741A">
        <w:rPr>
          <w:rFonts w:asciiTheme="minorHAnsi" w:hAnsiTheme="minorHAnsi"/>
        </w:rPr>
        <w:t xml:space="preserve"> so</w:t>
      </w:r>
      <w:r w:rsidRPr="008466EF">
        <w:rPr>
          <w:rFonts w:asciiTheme="minorHAnsi" w:hAnsiTheme="minorHAnsi"/>
        </w:rPr>
        <w:t xml:space="preserve"> </w:t>
      </w:r>
      <w:r w:rsidR="002B3D77">
        <w:rPr>
          <w:rFonts w:asciiTheme="minorHAnsi" w:hAnsiTheme="minorHAnsi"/>
        </w:rPr>
        <w:t>potrdil</w:t>
      </w:r>
      <w:r w:rsidR="006D741A">
        <w:rPr>
          <w:rFonts w:asciiTheme="minorHAnsi" w:hAnsiTheme="minorHAnsi"/>
        </w:rPr>
        <w:t>i</w:t>
      </w:r>
      <w:r w:rsidR="002B3D77">
        <w:rPr>
          <w:rFonts w:asciiTheme="minorHAnsi" w:hAnsiTheme="minorHAnsi"/>
        </w:rPr>
        <w:t xml:space="preserve"> zapisnik</w:t>
      </w:r>
      <w:r w:rsidR="00CF4805">
        <w:rPr>
          <w:rFonts w:asciiTheme="minorHAnsi" w:hAnsiTheme="minorHAnsi"/>
        </w:rPr>
        <w:t xml:space="preserve"> </w:t>
      </w:r>
      <w:r w:rsidR="00F0390C">
        <w:rPr>
          <w:rFonts w:asciiTheme="minorHAnsi" w:hAnsiTheme="minorHAnsi"/>
        </w:rPr>
        <w:t>9</w:t>
      </w:r>
      <w:r w:rsidRPr="008466EF">
        <w:rPr>
          <w:rFonts w:asciiTheme="minorHAnsi" w:hAnsiTheme="minorHAnsi"/>
        </w:rPr>
        <w:t>. redne seje</w:t>
      </w:r>
      <w:r w:rsidR="00AE0B60">
        <w:rPr>
          <w:rFonts w:asciiTheme="minorHAnsi" w:hAnsiTheme="minorHAnsi"/>
        </w:rPr>
        <w:t xml:space="preserve"> </w:t>
      </w:r>
      <w:r w:rsidR="00FB1323">
        <w:rPr>
          <w:rFonts w:asciiTheme="minorHAnsi" w:hAnsiTheme="minorHAnsi"/>
        </w:rPr>
        <w:t xml:space="preserve"> z dne </w:t>
      </w:r>
      <w:r w:rsidR="00F0390C">
        <w:rPr>
          <w:rFonts w:asciiTheme="minorHAnsi" w:hAnsiTheme="minorHAnsi"/>
        </w:rPr>
        <w:t>27</w:t>
      </w:r>
      <w:r w:rsidR="00FB1323">
        <w:rPr>
          <w:rFonts w:asciiTheme="minorHAnsi" w:hAnsiTheme="minorHAnsi"/>
        </w:rPr>
        <w:t xml:space="preserve">. </w:t>
      </w:r>
      <w:r w:rsidR="00F0390C">
        <w:rPr>
          <w:rFonts w:asciiTheme="minorHAnsi" w:hAnsiTheme="minorHAnsi"/>
        </w:rPr>
        <w:t>10</w:t>
      </w:r>
      <w:r w:rsidR="00FB1323">
        <w:rPr>
          <w:rFonts w:asciiTheme="minorHAnsi" w:hAnsiTheme="minorHAnsi"/>
        </w:rPr>
        <w:t>. 2016.</w:t>
      </w:r>
    </w:p>
    <w:p w14:paraId="1A1A3E73" w14:textId="77777777" w:rsidR="00001426" w:rsidRPr="00001426" w:rsidRDefault="00001426" w:rsidP="00001426">
      <w:pPr>
        <w:spacing w:after="0"/>
        <w:jc w:val="both"/>
        <w:rPr>
          <w:rFonts w:asciiTheme="minorHAnsi" w:hAnsiTheme="minorHAnsi"/>
        </w:rPr>
      </w:pPr>
      <w:r w:rsidRPr="00001426">
        <w:rPr>
          <w:rFonts w:asciiTheme="minorHAnsi" w:hAnsiTheme="minorHAnsi"/>
        </w:rPr>
        <w:t xml:space="preserve">Sklep je bil soglasno sprejet. </w:t>
      </w:r>
    </w:p>
    <w:p w14:paraId="7BDA92FF" w14:textId="77777777" w:rsidR="0053798E" w:rsidRDefault="0053798E" w:rsidP="004669C6">
      <w:pPr>
        <w:spacing w:after="0"/>
        <w:jc w:val="both"/>
        <w:rPr>
          <w:rFonts w:asciiTheme="minorHAnsi" w:hAnsiTheme="minorHAnsi"/>
          <w:b/>
        </w:rPr>
      </w:pPr>
    </w:p>
    <w:p w14:paraId="0B463CF2" w14:textId="77777777" w:rsidR="001349D7" w:rsidRDefault="001349D7" w:rsidP="004669C6">
      <w:pPr>
        <w:spacing w:after="0"/>
        <w:jc w:val="both"/>
        <w:rPr>
          <w:rFonts w:asciiTheme="minorHAnsi" w:hAnsiTheme="minorHAnsi"/>
          <w:b/>
        </w:rPr>
      </w:pPr>
    </w:p>
    <w:p w14:paraId="209CD094" w14:textId="77777777" w:rsidR="00FB1323" w:rsidRDefault="001349D7" w:rsidP="00FB1323">
      <w:pPr>
        <w:spacing w:after="0"/>
        <w:jc w:val="both"/>
        <w:rPr>
          <w:rFonts w:asciiTheme="minorHAnsi" w:hAnsiTheme="minorHAnsi"/>
          <w:b/>
        </w:rPr>
      </w:pPr>
      <w:r>
        <w:rPr>
          <w:rFonts w:asciiTheme="minorHAnsi" w:hAnsiTheme="minorHAnsi"/>
          <w:b/>
        </w:rPr>
        <w:t>Ad. 2</w:t>
      </w:r>
      <w:r w:rsidR="007317FE">
        <w:rPr>
          <w:rFonts w:asciiTheme="minorHAnsi" w:hAnsiTheme="minorHAnsi"/>
          <w:b/>
        </w:rPr>
        <w:t xml:space="preserve">: </w:t>
      </w:r>
      <w:r w:rsidR="00073A1A">
        <w:rPr>
          <w:rFonts w:asciiTheme="minorHAnsi" w:hAnsiTheme="minorHAnsi"/>
          <w:b/>
        </w:rPr>
        <w:t>Pregled realizacije sklepov</w:t>
      </w:r>
    </w:p>
    <w:p w14:paraId="3AFA8E3D" w14:textId="77777777" w:rsidR="005E6A0A" w:rsidRDefault="00FB1323" w:rsidP="00FB1323">
      <w:pPr>
        <w:spacing w:after="0"/>
        <w:jc w:val="both"/>
        <w:rPr>
          <w:rFonts w:asciiTheme="minorHAnsi" w:hAnsiTheme="minorHAnsi"/>
        </w:rPr>
      </w:pPr>
      <w:r w:rsidRPr="004D623A">
        <w:rPr>
          <w:rFonts w:asciiTheme="minorHAnsi" w:hAnsiTheme="minorHAnsi"/>
        </w:rPr>
        <w:t>Ravnate</w:t>
      </w:r>
      <w:r w:rsidR="007317FE">
        <w:rPr>
          <w:rFonts w:asciiTheme="minorHAnsi" w:hAnsiTheme="minorHAnsi"/>
        </w:rPr>
        <w:t>l</w:t>
      </w:r>
      <w:r w:rsidRPr="004D623A">
        <w:rPr>
          <w:rFonts w:asciiTheme="minorHAnsi" w:hAnsiTheme="minorHAnsi"/>
        </w:rPr>
        <w:t xml:space="preserve">jica UKM </w:t>
      </w:r>
      <w:r w:rsidR="001C758D">
        <w:rPr>
          <w:rFonts w:asciiTheme="minorHAnsi" w:hAnsiTheme="minorHAnsi"/>
        </w:rPr>
        <w:t xml:space="preserve">dr. Zdenka </w:t>
      </w:r>
      <w:proofErr w:type="spellStart"/>
      <w:r w:rsidR="001C758D">
        <w:rPr>
          <w:rFonts w:asciiTheme="minorHAnsi" w:hAnsiTheme="minorHAnsi"/>
        </w:rPr>
        <w:t>Petermanec</w:t>
      </w:r>
      <w:proofErr w:type="spellEnd"/>
      <w:r w:rsidR="001C758D">
        <w:rPr>
          <w:rFonts w:asciiTheme="minorHAnsi" w:hAnsiTheme="minorHAnsi"/>
        </w:rPr>
        <w:t xml:space="preserve"> </w:t>
      </w:r>
      <w:r w:rsidRPr="004D623A">
        <w:rPr>
          <w:rFonts w:asciiTheme="minorHAnsi" w:hAnsiTheme="minorHAnsi"/>
        </w:rPr>
        <w:t xml:space="preserve">je člane </w:t>
      </w:r>
      <w:r w:rsidR="00B03046">
        <w:rPr>
          <w:rFonts w:asciiTheme="minorHAnsi" w:hAnsiTheme="minorHAnsi"/>
        </w:rPr>
        <w:t xml:space="preserve">Komisije za knjižnični sistem UM </w:t>
      </w:r>
      <w:r w:rsidRPr="004D623A">
        <w:rPr>
          <w:rFonts w:asciiTheme="minorHAnsi" w:hAnsiTheme="minorHAnsi"/>
        </w:rPr>
        <w:t>sez</w:t>
      </w:r>
      <w:r w:rsidR="004D623A">
        <w:rPr>
          <w:rFonts w:asciiTheme="minorHAnsi" w:hAnsiTheme="minorHAnsi"/>
        </w:rPr>
        <w:t xml:space="preserve">nanila </w:t>
      </w:r>
      <w:r w:rsidR="00AE0B60">
        <w:rPr>
          <w:rFonts w:asciiTheme="minorHAnsi" w:hAnsiTheme="minorHAnsi"/>
        </w:rPr>
        <w:t xml:space="preserve">z </w:t>
      </w:r>
      <w:r w:rsidR="005E6A0A">
        <w:rPr>
          <w:rFonts w:asciiTheme="minorHAnsi" w:hAnsiTheme="minorHAnsi"/>
        </w:rPr>
        <w:t>realizacijo sklepov sej</w:t>
      </w:r>
      <w:r w:rsidR="00F0390C">
        <w:rPr>
          <w:rFonts w:asciiTheme="minorHAnsi" w:hAnsiTheme="minorHAnsi"/>
        </w:rPr>
        <w:t xml:space="preserve"> KISUM</w:t>
      </w:r>
      <w:r w:rsidR="005E6A0A">
        <w:rPr>
          <w:rFonts w:asciiTheme="minorHAnsi" w:hAnsiTheme="minorHAnsi"/>
        </w:rPr>
        <w:t>:</w:t>
      </w:r>
    </w:p>
    <w:p w14:paraId="392F9726" w14:textId="77777777" w:rsidR="005E6A0A" w:rsidRDefault="00B03046" w:rsidP="005E6A0A">
      <w:pPr>
        <w:pStyle w:val="Odstavekseznama"/>
        <w:numPr>
          <w:ilvl w:val="0"/>
          <w:numId w:val="27"/>
        </w:numPr>
        <w:jc w:val="both"/>
        <w:rPr>
          <w:rFonts w:asciiTheme="minorHAnsi" w:hAnsiTheme="minorHAnsi"/>
        </w:rPr>
      </w:pPr>
      <w:r>
        <w:rPr>
          <w:rFonts w:asciiTheme="minorHAnsi" w:hAnsiTheme="minorHAnsi"/>
        </w:rPr>
        <w:t>a</w:t>
      </w:r>
      <w:r w:rsidR="00F0390C">
        <w:rPr>
          <w:rFonts w:asciiTheme="minorHAnsi" w:hAnsiTheme="minorHAnsi"/>
        </w:rPr>
        <w:t>kademska izkaznica</w:t>
      </w:r>
      <w:r w:rsidR="004C1647">
        <w:rPr>
          <w:rFonts w:asciiTheme="minorHAnsi" w:hAnsiTheme="minorHAnsi"/>
        </w:rPr>
        <w:t>,</w:t>
      </w:r>
    </w:p>
    <w:p w14:paraId="71C6503D" w14:textId="77777777" w:rsidR="005E6A0A" w:rsidRDefault="00F0390C" w:rsidP="005E6A0A">
      <w:pPr>
        <w:pStyle w:val="Odstavekseznama"/>
        <w:numPr>
          <w:ilvl w:val="0"/>
          <w:numId w:val="27"/>
        </w:numPr>
        <w:jc w:val="both"/>
        <w:rPr>
          <w:rFonts w:asciiTheme="minorHAnsi" w:hAnsiTheme="minorHAnsi"/>
        </w:rPr>
      </w:pPr>
      <w:r>
        <w:rPr>
          <w:rFonts w:asciiTheme="minorHAnsi" w:hAnsiTheme="minorHAnsi"/>
        </w:rPr>
        <w:lastRenderedPageBreak/>
        <w:t>centralni arhiv UM</w:t>
      </w:r>
      <w:r w:rsidR="004543CD">
        <w:rPr>
          <w:rFonts w:asciiTheme="minorHAnsi" w:hAnsiTheme="minorHAnsi"/>
        </w:rPr>
        <w:t>,</w:t>
      </w:r>
      <w:r>
        <w:rPr>
          <w:rFonts w:asciiTheme="minorHAnsi" w:hAnsiTheme="minorHAnsi"/>
        </w:rPr>
        <w:t xml:space="preserve"> </w:t>
      </w:r>
    </w:p>
    <w:p w14:paraId="60012048" w14:textId="77777777" w:rsidR="004543CD" w:rsidRDefault="00F0390C" w:rsidP="00F0390C">
      <w:pPr>
        <w:pStyle w:val="Odstavekseznama"/>
        <w:numPr>
          <w:ilvl w:val="0"/>
          <w:numId w:val="27"/>
        </w:numPr>
        <w:spacing w:after="120"/>
        <w:ind w:left="771" w:hanging="357"/>
        <w:jc w:val="both"/>
        <w:rPr>
          <w:rFonts w:asciiTheme="minorHAnsi" w:hAnsiTheme="minorHAnsi"/>
        </w:rPr>
      </w:pPr>
      <w:r w:rsidRPr="00F0390C">
        <w:rPr>
          <w:rFonts w:asciiTheme="minorHAnsi" w:hAnsiTheme="minorHAnsi"/>
        </w:rPr>
        <w:t>kadrovsk</w:t>
      </w:r>
      <w:r>
        <w:rPr>
          <w:rFonts w:asciiTheme="minorHAnsi" w:hAnsiTheme="minorHAnsi"/>
        </w:rPr>
        <w:t>a</w:t>
      </w:r>
      <w:r w:rsidR="004C1647">
        <w:rPr>
          <w:rFonts w:asciiTheme="minorHAnsi" w:hAnsiTheme="minorHAnsi"/>
        </w:rPr>
        <w:t xml:space="preserve"> zasedba</w:t>
      </w:r>
      <w:r w:rsidRPr="00F0390C">
        <w:rPr>
          <w:rFonts w:asciiTheme="minorHAnsi" w:hAnsiTheme="minorHAnsi"/>
        </w:rPr>
        <w:t xml:space="preserve"> knjižničnega sistema na UM</w:t>
      </w:r>
    </w:p>
    <w:p w14:paraId="26404831" w14:textId="77777777" w:rsidR="005E6A0A" w:rsidRDefault="004543CD" w:rsidP="00F0390C">
      <w:pPr>
        <w:pStyle w:val="Odstavekseznama"/>
        <w:numPr>
          <w:ilvl w:val="0"/>
          <w:numId w:val="27"/>
        </w:numPr>
        <w:spacing w:after="120"/>
        <w:ind w:left="771" w:hanging="357"/>
        <w:jc w:val="both"/>
        <w:rPr>
          <w:rFonts w:asciiTheme="minorHAnsi" w:hAnsiTheme="minorHAnsi"/>
        </w:rPr>
      </w:pPr>
      <w:r>
        <w:rPr>
          <w:rFonts w:asciiTheme="minorHAnsi" w:hAnsiTheme="minorHAnsi"/>
        </w:rPr>
        <w:t>imenovanje študenta v Delovno skupino za razvoj Digitalne knjižnice UM</w:t>
      </w:r>
      <w:r w:rsidR="004C1647">
        <w:rPr>
          <w:rFonts w:asciiTheme="minorHAnsi" w:hAnsiTheme="minorHAnsi"/>
        </w:rPr>
        <w:t>.</w:t>
      </w:r>
    </w:p>
    <w:p w14:paraId="0B1E5812" w14:textId="77777777" w:rsidR="00DB4F2B" w:rsidRDefault="00DB4F2B" w:rsidP="00F0390C">
      <w:pPr>
        <w:jc w:val="both"/>
        <w:rPr>
          <w:rFonts w:asciiTheme="minorHAnsi" w:hAnsiTheme="minorHAnsi"/>
        </w:rPr>
      </w:pPr>
      <w:r>
        <w:rPr>
          <w:rFonts w:asciiTheme="minorHAnsi" w:hAnsiTheme="minorHAnsi"/>
        </w:rPr>
        <w:t xml:space="preserve">S sklepi Komisije za knjižnični sistem UM ravnateljica sproti seznanja glavnega tajnika UM g. Mladena Kraljića. </w:t>
      </w:r>
    </w:p>
    <w:p w14:paraId="26255CF8" w14:textId="77777777" w:rsidR="004C1647" w:rsidRDefault="004C1647" w:rsidP="00F0390C">
      <w:pPr>
        <w:jc w:val="both"/>
        <w:rPr>
          <w:rFonts w:asciiTheme="minorHAnsi" w:hAnsiTheme="minorHAnsi"/>
        </w:rPr>
      </w:pPr>
      <w:r>
        <w:rPr>
          <w:rFonts w:asciiTheme="minorHAnsi" w:hAnsiTheme="minorHAnsi"/>
        </w:rPr>
        <w:t xml:space="preserve">Akademska izkaznica na UM ni uvedena na vseh segmentih (zaposleni na UM), zato so člani </w:t>
      </w:r>
      <w:r w:rsidRPr="00F0390C">
        <w:rPr>
          <w:rFonts w:asciiTheme="minorHAnsi" w:hAnsiTheme="minorHAnsi"/>
        </w:rPr>
        <w:t>Komisije za knjižnični sistem UM</w:t>
      </w:r>
      <w:r>
        <w:rPr>
          <w:rFonts w:asciiTheme="minorHAnsi" w:hAnsiTheme="minorHAnsi"/>
        </w:rPr>
        <w:t xml:space="preserve"> sprejeli sklepe</w:t>
      </w:r>
      <w:r w:rsidR="002E60AF">
        <w:rPr>
          <w:rFonts w:asciiTheme="minorHAnsi" w:hAnsiTheme="minorHAnsi"/>
        </w:rPr>
        <w:t>,</w:t>
      </w:r>
      <w:r>
        <w:rPr>
          <w:rFonts w:asciiTheme="minorHAnsi" w:hAnsiTheme="minorHAnsi"/>
        </w:rPr>
        <w:t xml:space="preserve"> s katerimi se je podaljšalo prehodno obdobje za uporabo starejše oblike izkaznic ter poziv delovni skupini</w:t>
      </w:r>
      <w:r w:rsidR="00B03046">
        <w:rPr>
          <w:rFonts w:asciiTheme="minorHAnsi" w:hAnsiTheme="minorHAnsi"/>
        </w:rPr>
        <w:t>,</w:t>
      </w:r>
      <w:r>
        <w:rPr>
          <w:rFonts w:asciiTheme="minorHAnsi" w:hAnsiTheme="minorHAnsi"/>
        </w:rPr>
        <w:t xml:space="preserve"> da se ohrani predlagana programska rešitev in oprema. </w:t>
      </w:r>
    </w:p>
    <w:p w14:paraId="026C52F1" w14:textId="77777777" w:rsidR="004C1647" w:rsidRDefault="004C1647" w:rsidP="00F0390C">
      <w:pPr>
        <w:jc w:val="both"/>
        <w:rPr>
          <w:rFonts w:asciiTheme="minorHAnsi" w:hAnsiTheme="minorHAnsi"/>
        </w:rPr>
      </w:pPr>
      <w:r>
        <w:rPr>
          <w:rFonts w:asciiTheme="minorHAnsi" w:hAnsiTheme="minorHAnsi"/>
        </w:rPr>
        <w:t xml:space="preserve">Na podlagi zbiranja podatkov o obsegu knjižničnih zbirk v tekočih metrih in letnem dotoku gradiva </w:t>
      </w:r>
      <w:r w:rsidR="00B03046">
        <w:rPr>
          <w:rFonts w:asciiTheme="minorHAnsi" w:hAnsiTheme="minorHAnsi"/>
        </w:rPr>
        <w:t>na</w:t>
      </w:r>
      <w:r>
        <w:rPr>
          <w:rFonts w:asciiTheme="minorHAnsi" w:hAnsiTheme="minorHAnsi"/>
        </w:rPr>
        <w:t xml:space="preserve"> posamezni članici (rok za oddajo podatkov 25. 10. 2015) je Strokovni svet UKM 13. 1. 2016 imenoval Delovno skupino za centralni arhiv UM. UKM si že dlje časa prizadeva za ureditev skupnega arhiva za vse članice UM na ravni celotne univerze, zato je bilo izvedenih več pogovorov s pristojnima ministrstvoma (</w:t>
      </w:r>
      <w:r w:rsidRPr="004C1647">
        <w:rPr>
          <w:rFonts w:asciiTheme="minorHAnsi" w:hAnsiTheme="minorHAnsi"/>
        </w:rPr>
        <w:t>Ministrstvo za izobraževanje, znanost in šport</w:t>
      </w:r>
      <w:r>
        <w:rPr>
          <w:rFonts w:asciiTheme="minorHAnsi" w:hAnsiTheme="minorHAnsi"/>
        </w:rPr>
        <w:t xml:space="preserve"> ter Ministrstvo za kulturo)</w:t>
      </w:r>
      <w:r w:rsidR="001C758D">
        <w:rPr>
          <w:rFonts w:asciiTheme="minorHAnsi" w:hAnsiTheme="minorHAnsi"/>
        </w:rPr>
        <w:t xml:space="preserve">, pripravljeni </w:t>
      </w:r>
      <w:r w:rsidR="00B03046">
        <w:rPr>
          <w:rFonts w:asciiTheme="minorHAnsi" w:hAnsiTheme="minorHAnsi"/>
        </w:rPr>
        <w:t xml:space="preserve">so bili </w:t>
      </w:r>
      <w:r w:rsidR="001C758D">
        <w:rPr>
          <w:rFonts w:asciiTheme="minorHAnsi" w:hAnsiTheme="minorHAnsi"/>
        </w:rPr>
        <w:t xml:space="preserve">predlogi ter ogled potencialne lokacije dislociranega centralnega arhiva. Projekt centralnega arhiva je potrdil Upravni odbor UM v okviru Načrta ravnanja s stvarnim premoženjem. </w:t>
      </w:r>
    </w:p>
    <w:p w14:paraId="10B6878C" w14:textId="77777777" w:rsidR="00F0390C" w:rsidRDefault="001C758D" w:rsidP="00F0390C">
      <w:pPr>
        <w:jc w:val="both"/>
        <w:rPr>
          <w:rFonts w:asciiTheme="minorHAnsi" w:hAnsiTheme="minorHAnsi"/>
        </w:rPr>
      </w:pPr>
      <w:r>
        <w:rPr>
          <w:rFonts w:asciiTheme="minorHAnsi" w:hAnsiTheme="minorHAnsi"/>
        </w:rPr>
        <w:t>D</w:t>
      </w:r>
      <w:r w:rsidRPr="001C758D">
        <w:rPr>
          <w:rFonts w:asciiTheme="minorHAnsi" w:hAnsiTheme="minorHAnsi"/>
        </w:rPr>
        <w:t>elovna skupina</w:t>
      </w:r>
      <w:r>
        <w:rPr>
          <w:rFonts w:asciiTheme="minorHAnsi" w:hAnsiTheme="minorHAnsi"/>
        </w:rPr>
        <w:t xml:space="preserve">, ki je bila zadolžena za analizo kadrovske zasedbe knjižničnega sistema na UM, </w:t>
      </w:r>
      <w:r w:rsidRPr="001C758D">
        <w:rPr>
          <w:rFonts w:asciiTheme="minorHAnsi" w:hAnsiTheme="minorHAnsi"/>
        </w:rPr>
        <w:t xml:space="preserve">je svoje delo </w:t>
      </w:r>
      <w:r>
        <w:rPr>
          <w:rFonts w:asciiTheme="minorHAnsi" w:hAnsiTheme="minorHAnsi"/>
        </w:rPr>
        <w:t xml:space="preserve">opravila. </w:t>
      </w:r>
      <w:r w:rsidRPr="001C758D">
        <w:rPr>
          <w:rFonts w:asciiTheme="minorHAnsi" w:hAnsiTheme="minorHAnsi"/>
        </w:rPr>
        <w:t xml:space="preserve">Od leta 2014, ko je bil pregled narejen, se je stanje po članicah spremenilo, saj so dekani ponekod spremenili umestitve </w:t>
      </w:r>
      <w:r>
        <w:rPr>
          <w:rFonts w:asciiTheme="minorHAnsi" w:hAnsiTheme="minorHAnsi"/>
        </w:rPr>
        <w:t xml:space="preserve">delovnih mest </w:t>
      </w:r>
      <w:r w:rsidRPr="001C758D">
        <w:rPr>
          <w:rFonts w:asciiTheme="minorHAnsi" w:hAnsiTheme="minorHAnsi"/>
        </w:rPr>
        <w:t xml:space="preserve">v </w:t>
      </w:r>
      <w:r>
        <w:rPr>
          <w:rFonts w:asciiTheme="minorHAnsi" w:hAnsiTheme="minorHAnsi"/>
        </w:rPr>
        <w:t>knjižnicah članic</w:t>
      </w:r>
      <w:r w:rsidRPr="001C758D">
        <w:rPr>
          <w:rFonts w:asciiTheme="minorHAnsi" w:hAnsiTheme="minorHAnsi"/>
        </w:rPr>
        <w:t xml:space="preserve">. Ponekod so te umestitve višje, kot to predvideva orientacijsko delovno mesto po </w:t>
      </w:r>
      <w:r>
        <w:rPr>
          <w:rFonts w:asciiTheme="minorHAnsi" w:hAnsiTheme="minorHAnsi"/>
        </w:rPr>
        <w:t>kolektivni pogodbi</w:t>
      </w:r>
      <w:r w:rsidRPr="001C758D">
        <w:rPr>
          <w:rFonts w:asciiTheme="minorHAnsi" w:hAnsiTheme="minorHAnsi"/>
        </w:rPr>
        <w:t xml:space="preserve"> za javni sektor, zato bi poenotena umestitev na vseh članicah lahko pomenila tu</w:t>
      </w:r>
      <w:r w:rsidR="00B03046">
        <w:rPr>
          <w:rFonts w:asciiTheme="minorHAnsi" w:hAnsiTheme="minorHAnsi"/>
        </w:rPr>
        <w:t xml:space="preserve">di znižanje </w:t>
      </w:r>
      <w:r w:rsidR="002E60AF">
        <w:rPr>
          <w:rFonts w:asciiTheme="minorHAnsi" w:hAnsiTheme="minorHAnsi"/>
        </w:rPr>
        <w:t>izhodiščnih plačnih razredov</w:t>
      </w:r>
      <w:r w:rsidR="00B03046">
        <w:rPr>
          <w:rFonts w:asciiTheme="minorHAnsi" w:hAnsiTheme="minorHAnsi"/>
        </w:rPr>
        <w:t xml:space="preserve">. </w:t>
      </w:r>
    </w:p>
    <w:p w14:paraId="457ACED8" w14:textId="77777777" w:rsidR="00DB4F2B" w:rsidRPr="00F0390C" w:rsidRDefault="006D741A" w:rsidP="00F0390C">
      <w:pPr>
        <w:jc w:val="both"/>
        <w:rPr>
          <w:rFonts w:asciiTheme="minorHAnsi" w:hAnsiTheme="minorHAnsi"/>
        </w:rPr>
      </w:pPr>
      <w:r w:rsidRPr="0070483A">
        <w:rPr>
          <w:rFonts w:asciiTheme="minorHAnsi" w:hAnsiTheme="minorHAnsi"/>
        </w:rPr>
        <w:t xml:space="preserve">Ravnateljica dr. Zdenka </w:t>
      </w:r>
      <w:proofErr w:type="spellStart"/>
      <w:r w:rsidRPr="0070483A">
        <w:rPr>
          <w:rFonts w:asciiTheme="minorHAnsi" w:hAnsiTheme="minorHAnsi"/>
        </w:rPr>
        <w:t>Petermanec</w:t>
      </w:r>
      <w:proofErr w:type="spellEnd"/>
      <w:r w:rsidRPr="0070483A">
        <w:rPr>
          <w:rFonts w:asciiTheme="minorHAnsi" w:hAnsiTheme="minorHAnsi"/>
        </w:rPr>
        <w:t xml:space="preserve"> je s predlogom, da se v delovno skupino za razvoj DKUM imenuje tudi študenta, seznanila glavnega tajnika UM. Jure Pirc je </w:t>
      </w:r>
      <w:r w:rsidR="0070483A" w:rsidRPr="0070483A">
        <w:rPr>
          <w:rFonts w:asciiTheme="minorHAnsi" w:hAnsiTheme="minorHAnsi"/>
        </w:rPr>
        <w:t>pojasnil</w:t>
      </w:r>
      <w:r w:rsidR="00B03046">
        <w:rPr>
          <w:rFonts w:asciiTheme="minorHAnsi" w:hAnsiTheme="minorHAnsi"/>
        </w:rPr>
        <w:t>,</w:t>
      </w:r>
      <w:r w:rsidR="0070483A" w:rsidRPr="0070483A">
        <w:rPr>
          <w:rFonts w:asciiTheme="minorHAnsi" w:hAnsiTheme="minorHAnsi"/>
        </w:rPr>
        <w:t xml:space="preserve"> da </w:t>
      </w:r>
      <w:r w:rsidR="00DB4F2B" w:rsidRPr="0070483A">
        <w:rPr>
          <w:rFonts w:asciiTheme="minorHAnsi" w:hAnsiTheme="minorHAnsi"/>
        </w:rPr>
        <w:t xml:space="preserve">Študentski svet UM </w:t>
      </w:r>
      <w:r w:rsidR="0070483A" w:rsidRPr="0070483A">
        <w:rPr>
          <w:rFonts w:asciiTheme="minorHAnsi" w:hAnsiTheme="minorHAnsi"/>
        </w:rPr>
        <w:t xml:space="preserve">predloga še </w:t>
      </w:r>
      <w:r w:rsidR="002E60AF">
        <w:rPr>
          <w:rFonts w:asciiTheme="minorHAnsi" w:hAnsiTheme="minorHAnsi"/>
        </w:rPr>
        <w:t xml:space="preserve">pripravil. </w:t>
      </w:r>
    </w:p>
    <w:p w14:paraId="135DFBCE" w14:textId="77777777" w:rsidR="004543CD" w:rsidRDefault="004543CD" w:rsidP="00FB1323">
      <w:pPr>
        <w:spacing w:after="0"/>
        <w:jc w:val="both"/>
        <w:rPr>
          <w:rFonts w:asciiTheme="minorHAnsi" w:hAnsiTheme="minorHAnsi"/>
        </w:rPr>
      </w:pPr>
      <w:r w:rsidRPr="004543CD">
        <w:rPr>
          <w:rFonts w:asciiTheme="minorHAnsi" w:hAnsiTheme="minorHAnsi"/>
          <w:b/>
        </w:rPr>
        <w:t>SKLEP 2.1:</w:t>
      </w:r>
      <w:r>
        <w:rPr>
          <w:rFonts w:asciiTheme="minorHAnsi" w:hAnsiTheme="minorHAnsi"/>
        </w:rPr>
        <w:t xml:space="preserve"> </w:t>
      </w:r>
      <w:r w:rsidRPr="00BD2857">
        <w:rPr>
          <w:rFonts w:asciiTheme="minorHAnsi" w:hAnsiTheme="minorHAnsi"/>
        </w:rPr>
        <w:t xml:space="preserve">Člani Komisije za knjižnični sistem UM so se seznanili </w:t>
      </w:r>
      <w:r>
        <w:rPr>
          <w:rFonts w:asciiTheme="minorHAnsi" w:hAnsiTheme="minorHAnsi"/>
        </w:rPr>
        <w:t xml:space="preserve">z realizacijo sklepov. </w:t>
      </w:r>
    </w:p>
    <w:p w14:paraId="1791BE51" w14:textId="77777777" w:rsidR="001349D7" w:rsidRDefault="004543CD" w:rsidP="00FB1323">
      <w:pPr>
        <w:spacing w:after="0"/>
        <w:jc w:val="both"/>
        <w:rPr>
          <w:rFonts w:asciiTheme="minorHAnsi" w:hAnsiTheme="minorHAnsi"/>
          <w:b/>
        </w:rPr>
      </w:pPr>
      <w:r w:rsidRPr="00001426">
        <w:rPr>
          <w:rFonts w:asciiTheme="minorHAnsi" w:hAnsiTheme="minorHAnsi"/>
        </w:rPr>
        <w:t>Sklep je bil soglasno sprejet.</w:t>
      </w:r>
    </w:p>
    <w:p w14:paraId="4D3EF0E8" w14:textId="77777777" w:rsidR="004543CD" w:rsidRDefault="004543CD" w:rsidP="00FB1323">
      <w:pPr>
        <w:spacing w:after="0"/>
        <w:jc w:val="both"/>
        <w:rPr>
          <w:rFonts w:asciiTheme="minorHAnsi" w:hAnsiTheme="minorHAnsi"/>
          <w:b/>
        </w:rPr>
      </w:pPr>
    </w:p>
    <w:p w14:paraId="02ACD910" w14:textId="77777777" w:rsidR="007A5CED" w:rsidRDefault="007A5CED" w:rsidP="00FB1323">
      <w:pPr>
        <w:spacing w:after="0"/>
        <w:jc w:val="both"/>
        <w:rPr>
          <w:rFonts w:asciiTheme="minorHAnsi" w:hAnsiTheme="minorHAnsi"/>
          <w:b/>
        </w:rPr>
      </w:pPr>
    </w:p>
    <w:p w14:paraId="3C0FFA0D" w14:textId="77777777" w:rsidR="00FB1323" w:rsidRDefault="001349D7" w:rsidP="00FB1323">
      <w:pPr>
        <w:spacing w:after="0"/>
        <w:jc w:val="both"/>
        <w:rPr>
          <w:rFonts w:asciiTheme="minorHAnsi" w:hAnsiTheme="minorHAnsi"/>
          <w:b/>
        </w:rPr>
      </w:pPr>
      <w:r>
        <w:rPr>
          <w:rFonts w:asciiTheme="minorHAnsi" w:hAnsiTheme="minorHAnsi"/>
          <w:b/>
        </w:rPr>
        <w:t>Ad. 3</w:t>
      </w:r>
      <w:r w:rsidR="007317FE">
        <w:rPr>
          <w:rFonts w:asciiTheme="minorHAnsi" w:hAnsiTheme="minorHAnsi"/>
          <w:b/>
        </w:rPr>
        <w:t xml:space="preserve">: </w:t>
      </w:r>
      <w:r w:rsidR="004543CD" w:rsidRPr="004543CD">
        <w:rPr>
          <w:rFonts w:asciiTheme="minorHAnsi" w:hAnsiTheme="minorHAnsi"/>
          <w:b/>
        </w:rPr>
        <w:t>Zaključek nabave znanstvene periodike in baz podatkov za leto 2017</w:t>
      </w:r>
    </w:p>
    <w:p w14:paraId="4BF8AA41" w14:textId="77777777" w:rsidR="00570530" w:rsidRDefault="00570530" w:rsidP="00570530">
      <w:pPr>
        <w:spacing w:after="0"/>
        <w:jc w:val="both"/>
        <w:rPr>
          <w:rFonts w:asciiTheme="minorHAnsi" w:hAnsiTheme="minorHAnsi"/>
        </w:rPr>
      </w:pPr>
      <w:r>
        <w:rPr>
          <w:rFonts w:asciiTheme="minorHAnsi" w:hAnsiTheme="minorHAnsi"/>
        </w:rPr>
        <w:t xml:space="preserve">Upravni odbor UM je na 22. redni seji dne 7. 11. 2016 sprejel naslednji sklep: </w:t>
      </w:r>
    </w:p>
    <w:p w14:paraId="1DA84ED1" w14:textId="77777777" w:rsidR="00570530" w:rsidRDefault="00570530" w:rsidP="00570530">
      <w:pPr>
        <w:jc w:val="both"/>
        <w:rPr>
          <w:rFonts w:asciiTheme="minorHAnsi" w:hAnsiTheme="minorHAnsi"/>
          <w:i/>
        </w:rPr>
      </w:pPr>
      <w:r w:rsidRPr="00570530">
        <w:rPr>
          <w:rFonts w:asciiTheme="minorHAnsi" w:hAnsiTheme="minorHAnsi"/>
          <w:i/>
        </w:rPr>
        <w:t>»Upravni odbor UM potrjuje predlog Kolegija dekanov, da se sofinanciranje znanstvene literature (e</w:t>
      </w:r>
      <w:r w:rsidR="007D5D89">
        <w:rPr>
          <w:rFonts w:asciiTheme="minorHAnsi" w:hAnsiTheme="minorHAnsi"/>
          <w:i/>
        </w:rPr>
        <w:t>-</w:t>
      </w:r>
      <w:r w:rsidRPr="00570530">
        <w:rPr>
          <w:rFonts w:asciiTheme="minorHAnsi" w:hAnsiTheme="minorHAnsi"/>
          <w:i/>
        </w:rPr>
        <w:t xml:space="preserve">viri s programsko podporo in doplačilo naročnin za </w:t>
      </w:r>
      <w:proofErr w:type="spellStart"/>
      <w:r w:rsidRPr="00570530">
        <w:rPr>
          <w:rFonts w:asciiTheme="minorHAnsi" w:hAnsiTheme="minorHAnsi"/>
          <w:i/>
        </w:rPr>
        <w:t>konzorcijske</w:t>
      </w:r>
      <w:proofErr w:type="spellEnd"/>
      <w:r w:rsidRPr="00570530">
        <w:rPr>
          <w:rFonts w:asciiTheme="minorHAnsi" w:hAnsiTheme="minorHAnsi"/>
          <w:i/>
        </w:rPr>
        <w:t xml:space="preserve"> revije) za leto 2017 članic UM deli v razmerju sredstev po Uredbi iz leta 2016 in se prerazporedi na račun UKM pri dotaciji za mesec november 2016 (5. 12. 2016) v višini 220.155,53 EUR.«</w:t>
      </w:r>
    </w:p>
    <w:p w14:paraId="5CE45B2D" w14:textId="77777777" w:rsidR="00570530" w:rsidRDefault="00570530" w:rsidP="00570530">
      <w:pPr>
        <w:jc w:val="both"/>
        <w:rPr>
          <w:rFonts w:asciiTheme="minorHAnsi" w:hAnsiTheme="minorHAnsi"/>
        </w:rPr>
      </w:pPr>
      <w:r>
        <w:rPr>
          <w:rFonts w:asciiTheme="minorHAnsi" w:hAnsiTheme="minorHAnsi"/>
        </w:rPr>
        <w:t xml:space="preserve">Mag. Dunja Legat je poročala o poteku nabave znanstvene periodike in baz podatkov za leto 2017. Ker so </w:t>
      </w:r>
      <w:r w:rsidR="007D5D89">
        <w:rPr>
          <w:rFonts w:asciiTheme="minorHAnsi" w:hAnsiTheme="minorHAnsi"/>
        </w:rPr>
        <w:t xml:space="preserve">se </w:t>
      </w:r>
      <w:r>
        <w:rPr>
          <w:rFonts w:asciiTheme="minorHAnsi" w:hAnsiTheme="minorHAnsi"/>
        </w:rPr>
        <w:t xml:space="preserve">pogajanja za nakup paketa Science </w:t>
      </w:r>
      <w:proofErr w:type="spellStart"/>
      <w:r>
        <w:rPr>
          <w:rFonts w:asciiTheme="minorHAnsi" w:hAnsiTheme="minorHAnsi"/>
        </w:rPr>
        <w:t>Direct</w:t>
      </w:r>
      <w:proofErr w:type="spellEnd"/>
      <w:r>
        <w:rPr>
          <w:rFonts w:asciiTheme="minorHAnsi" w:hAnsiTheme="minorHAnsi"/>
        </w:rPr>
        <w:t xml:space="preserve"> </w:t>
      </w:r>
      <w:r w:rsidR="007D5D89">
        <w:rPr>
          <w:rFonts w:asciiTheme="minorHAnsi" w:hAnsiTheme="minorHAnsi"/>
        </w:rPr>
        <w:t xml:space="preserve">zaključila </w:t>
      </w:r>
      <w:r>
        <w:rPr>
          <w:rFonts w:asciiTheme="minorHAnsi" w:hAnsiTheme="minorHAnsi"/>
        </w:rPr>
        <w:t xml:space="preserve">šele v začetku decembra, se je obseg obveznosti Univerze v Mariboru na postavki nakupa tiskanih revij, ki so pogoj za nakup Science </w:t>
      </w:r>
      <w:proofErr w:type="spellStart"/>
      <w:r>
        <w:rPr>
          <w:rFonts w:asciiTheme="minorHAnsi" w:hAnsiTheme="minorHAnsi"/>
        </w:rPr>
        <w:t>Direct</w:t>
      </w:r>
      <w:proofErr w:type="spellEnd"/>
      <w:r>
        <w:rPr>
          <w:rFonts w:asciiTheme="minorHAnsi" w:hAnsiTheme="minorHAnsi"/>
        </w:rPr>
        <w:t xml:space="preserve"> </w:t>
      </w:r>
      <w:proofErr w:type="spellStart"/>
      <w:r>
        <w:rPr>
          <w:rFonts w:asciiTheme="minorHAnsi" w:hAnsiTheme="minorHAnsi"/>
        </w:rPr>
        <w:t>Full</w:t>
      </w:r>
      <w:proofErr w:type="spellEnd"/>
      <w:r>
        <w:rPr>
          <w:rFonts w:asciiTheme="minorHAnsi" w:hAnsiTheme="minorHAnsi"/>
        </w:rPr>
        <w:t xml:space="preserve"> </w:t>
      </w:r>
      <w:proofErr w:type="spellStart"/>
      <w:r>
        <w:rPr>
          <w:rFonts w:asciiTheme="minorHAnsi" w:hAnsiTheme="minorHAnsi"/>
        </w:rPr>
        <w:t>Collection</w:t>
      </w:r>
      <w:proofErr w:type="spellEnd"/>
      <w:r w:rsidR="007D5D89">
        <w:rPr>
          <w:rFonts w:asciiTheme="minorHAnsi" w:hAnsiTheme="minorHAnsi"/>
        </w:rPr>
        <w:t>,</w:t>
      </w:r>
      <w:r>
        <w:rPr>
          <w:rFonts w:asciiTheme="minorHAnsi" w:hAnsiTheme="minorHAnsi"/>
        </w:rPr>
        <w:t xml:space="preserve"> znižal za 2.542,32 EUR. Zato je nova obveznost 217.613,21 EUR. Temu primerno so se znižali deleži članic za sofinanciranje. </w:t>
      </w:r>
    </w:p>
    <w:p w14:paraId="3F8AB07A" w14:textId="77777777" w:rsidR="00FB1323" w:rsidRDefault="00FB1323" w:rsidP="00FB1323">
      <w:pPr>
        <w:spacing w:after="0"/>
        <w:jc w:val="both"/>
        <w:rPr>
          <w:rFonts w:asciiTheme="minorHAnsi" w:hAnsiTheme="minorHAnsi"/>
          <w:b/>
        </w:rPr>
      </w:pPr>
      <w:r w:rsidRPr="00FB1323">
        <w:rPr>
          <w:rFonts w:asciiTheme="minorHAnsi" w:hAnsiTheme="minorHAnsi"/>
          <w:b/>
        </w:rPr>
        <w:t>SKLEP</w:t>
      </w:r>
      <w:r w:rsidR="001349D7">
        <w:rPr>
          <w:rFonts w:asciiTheme="minorHAnsi" w:hAnsiTheme="minorHAnsi"/>
          <w:b/>
        </w:rPr>
        <w:t xml:space="preserve"> 3.1</w:t>
      </w:r>
      <w:r w:rsidRPr="00FB1323">
        <w:rPr>
          <w:rFonts w:asciiTheme="minorHAnsi" w:hAnsiTheme="minorHAnsi"/>
          <w:b/>
        </w:rPr>
        <w:t xml:space="preserve">: </w:t>
      </w:r>
      <w:r w:rsidR="00BD2857" w:rsidRPr="00BD2857">
        <w:rPr>
          <w:rFonts w:asciiTheme="minorHAnsi" w:hAnsiTheme="minorHAnsi"/>
        </w:rPr>
        <w:t xml:space="preserve">Člani Komisije za knjižnični sistem UM so se seznanili s </w:t>
      </w:r>
      <w:r w:rsidR="007A5CED">
        <w:rPr>
          <w:rFonts w:asciiTheme="minorHAnsi" w:hAnsiTheme="minorHAnsi"/>
        </w:rPr>
        <w:t>sofinanciranjem nabave znanstvene periodike in baz podatkov za leto 2017</w:t>
      </w:r>
      <w:r w:rsidR="00BD2857" w:rsidRPr="00BD2857">
        <w:rPr>
          <w:rFonts w:asciiTheme="minorHAnsi" w:hAnsiTheme="minorHAnsi"/>
        </w:rPr>
        <w:t>.</w:t>
      </w:r>
      <w:r w:rsidR="005F63C0">
        <w:rPr>
          <w:rFonts w:asciiTheme="minorHAnsi" w:hAnsiTheme="minorHAnsi"/>
        </w:rPr>
        <w:t xml:space="preserve"> </w:t>
      </w:r>
    </w:p>
    <w:p w14:paraId="46A11E13" w14:textId="77777777" w:rsidR="005F63C0" w:rsidRPr="00001426" w:rsidRDefault="00001426" w:rsidP="005F63C0">
      <w:pPr>
        <w:spacing w:after="0"/>
        <w:jc w:val="both"/>
        <w:rPr>
          <w:rFonts w:asciiTheme="minorHAnsi" w:hAnsiTheme="minorHAnsi"/>
        </w:rPr>
      </w:pPr>
      <w:r w:rsidRPr="00001426">
        <w:rPr>
          <w:rFonts w:asciiTheme="minorHAnsi" w:hAnsiTheme="minorHAnsi"/>
        </w:rPr>
        <w:t xml:space="preserve">Sklep je bil soglasno sprejet. </w:t>
      </w:r>
    </w:p>
    <w:p w14:paraId="2E0B8C01" w14:textId="77777777" w:rsidR="00001426" w:rsidRDefault="00001426" w:rsidP="005F63C0">
      <w:pPr>
        <w:spacing w:after="0"/>
        <w:jc w:val="both"/>
        <w:rPr>
          <w:rFonts w:asciiTheme="minorHAnsi" w:hAnsiTheme="minorHAnsi"/>
          <w:b/>
        </w:rPr>
      </w:pPr>
    </w:p>
    <w:p w14:paraId="0C06D8AF" w14:textId="77777777" w:rsidR="00AC3FF9" w:rsidRDefault="005F63C0" w:rsidP="005F63C0">
      <w:pPr>
        <w:spacing w:after="0"/>
        <w:jc w:val="both"/>
        <w:rPr>
          <w:rFonts w:asciiTheme="minorHAnsi" w:hAnsiTheme="minorHAnsi"/>
        </w:rPr>
      </w:pPr>
      <w:r w:rsidRPr="00FB1323">
        <w:rPr>
          <w:rFonts w:asciiTheme="minorHAnsi" w:hAnsiTheme="minorHAnsi"/>
          <w:b/>
        </w:rPr>
        <w:t>SKLEP</w:t>
      </w:r>
      <w:r>
        <w:rPr>
          <w:rFonts w:asciiTheme="minorHAnsi" w:hAnsiTheme="minorHAnsi"/>
          <w:b/>
        </w:rPr>
        <w:t xml:space="preserve"> 3.2</w:t>
      </w:r>
      <w:r w:rsidRPr="00FB1323">
        <w:rPr>
          <w:rFonts w:asciiTheme="minorHAnsi" w:hAnsiTheme="minorHAnsi"/>
          <w:b/>
        </w:rPr>
        <w:t xml:space="preserve">: </w:t>
      </w:r>
      <w:r w:rsidR="00570530" w:rsidRPr="00570530">
        <w:rPr>
          <w:rFonts w:asciiTheme="minorHAnsi" w:hAnsiTheme="minorHAnsi"/>
        </w:rPr>
        <w:t>Mag. Dunja Legat pošlje</w:t>
      </w:r>
      <w:r w:rsidR="00570530">
        <w:rPr>
          <w:rFonts w:asciiTheme="minorHAnsi" w:hAnsiTheme="minorHAnsi"/>
          <w:b/>
        </w:rPr>
        <w:t xml:space="preserve"> </w:t>
      </w:r>
      <w:r w:rsidR="007D5D89" w:rsidRPr="007D5D89">
        <w:rPr>
          <w:rFonts w:asciiTheme="minorHAnsi" w:hAnsiTheme="minorHAnsi"/>
        </w:rPr>
        <w:t>č</w:t>
      </w:r>
      <w:r w:rsidR="007D5D89">
        <w:rPr>
          <w:rFonts w:asciiTheme="minorHAnsi" w:hAnsiTheme="minorHAnsi"/>
        </w:rPr>
        <w:t xml:space="preserve">lanom Komisije za knjižnični sistem UM </w:t>
      </w:r>
      <w:r w:rsidR="00570530">
        <w:rPr>
          <w:rFonts w:asciiTheme="minorHAnsi" w:hAnsiTheme="minorHAnsi"/>
        </w:rPr>
        <w:t xml:space="preserve">pregled </w:t>
      </w:r>
      <w:r w:rsidR="007D5D89">
        <w:rPr>
          <w:rFonts w:asciiTheme="minorHAnsi" w:hAnsiTheme="minorHAnsi"/>
        </w:rPr>
        <w:t>delež</w:t>
      </w:r>
      <w:r w:rsidR="002E60AF">
        <w:rPr>
          <w:rFonts w:asciiTheme="minorHAnsi" w:hAnsiTheme="minorHAnsi"/>
        </w:rPr>
        <w:t>ev</w:t>
      </w:r>
      <w:r w:rsidR="007D5D89">
        <w:rPr>
          <w:rFonts w:asciiTheme="minorHAnsi" w:hAnsiTheme="minorHAnsi"/>
        </w:rPr>
        <w:t xml:space="preserve"> </w:t>
      </w:r>
      <w:r w:rsidR="00570530">
        <w:rPr>
          <w:rFonts w:asciiTheme="minorHAnsi" w:hAnsiTheme="minorHAnsi"/>
        </w:rPr>
        <w:t>sofinancir</w:t>
      </w:r>
      <w:r w:rsidR="007D5D89">
        <w:rPr>
          <w:rFonts w:asciiTheme="minorHAnsi" w:hAnsiTheme="minorHAnsi"/>
        </w:rPr>
        <w:t>a</w:t>
      </w:r>
      <w:r w:rsidR="00570530">
        <w:rPr>
          <w:rFonts w:asciiTheme="minorHAnsi" w:hAnsiTheme="minorHAnsi"/>
        </w:rPr>
        <w:t>nja</w:t>
      </w:r>
      <w:r w:rsidR="007D5D89">
        <w:rPr>
          <w:rFonts w:asciiTheme="minorHAnsi" w:hAnsiTheme="minorHAnsi"/>
        </w:rPr>
        <w:t xml:space="preserve"> nakupa znanstvene literature po članicah</w:t>
      </w:r>
      <w:r w:rsidR="00570530">
        <w:rPr>
          <w:rFonts w:asciiTheme="minorHAnsi" w:hAnsiTheme="minorHAnsi"/>
        </w:rPr>
        <w:t xml:space="preserve">. </w:t>
      </w:r>
    </w:p>
    <w:p w14:paraId="7DB36EA3" w14:textId="77777777" w:rsidR="00AC3FF9" w:rsidRDefault="007A5CED" w:rsidP="005F63C0">
      <w:pPr>
        <w:spacing w:after="0"/>
        <w:jc w:val="both"/>
        <w:rPr>
          <w:rFonts w:asciiTheme="minorHAnsi" w:hAnsiTheme="minorHAnsi"/>
        </w:rPr>
      </w:pPr>
      <w:r w:rsidRPr="00001426">
        <w:rPr>
          <w:rFonts w:asciiTheme="minorHAnsi" w:hAnsiTheme="minorHAnsi"/>
        </w:rPr>
        <w:t>Sklep je bil soglasno sprejet.</w:t>
      </w:r>
      <w:r w:rsidR="00001426">
        <w:rPr>
          <w:rFonts w:asciiTheme="minorHAnsi" w:hAnsiTheme="minorHAnsi"/>
        </w:rPr>
        <w:t xml:space="preserve"> </w:t>
      </w:r>
    </w:p>
    <w:p w14:paraId="67A864D7" w14:textId="77777777" w:rsidR="00FB1323" w:rsidRDefault="00FB1323" w:rsidP="00FB1323">
      <w:pPr>
        <w:spacing w:after="0"/>
        <w:jc w:val="both"/>
        <w:rPr>
          <w:rFonts w:asciiTheme="minorHAnsi" w:hAnsiTheme="minorHAnsi"/>
        </w:rPr>
      </w:pPr>
    </w:p>
    <w:p w14:paraId="42316F3C" w14:textId="77777777" w:rsidR="007A5CED" w:rsidRDefault="007A5CED" w:rsidP="00FB1323">
      <w:pPr>
        <w:spacing w:after="0"/>
        <w:jc w:val="both"/>
        <w:rPr>
          <w:rFonts w:asciiTheme="minorHAnsi" w:hAnsiTheme="minorHAnsi"/>
        </w:rPr>
      </w:pPr>
      <w:r>
        <w:rPr>
          <w:rFonts w:asciiTheme="minorHAnsi" w:hAnsiTheme="minorHAnsi"/>
        </w:rPr>
        <w:lastRenderedPageBreak/>
        <w:t>Komisij</w:t>
      </w:r>
      <w:r w:rsidR="002E60AF">
        <w:rPr>
          <w:rFonts w:asciiTheme="minorHAnsi" w:hAnsiTheme="minorHAnsi"/>
        </w:rPr>
        <w:t>a</w:t>
      </w:r>
      <w:r>
        <w:rPr>
          <w:rFonts w:asciiTheme="minorHAnsi" w:hAnsiTheme="minorHAnsi"/>
        </w:rPr>
        <w:t xml:space="preserve"> za knjižnični sistem </w:t>
      </w:r>
      <w:r w:rsidR="00E75BBE">
        <w:rPr>
          <w:rFonts w:asciiTheme="minorHAnsi" w:hAnsiTheme="minorHAnsi"/>
        </w:rPr>
        <w:t>UM</w:t>
      </w:r>
      <w:r w:rsidR="002E60AF">
        <w:rPr>
          <w:rFonts w:asciiTheme="minorHAnsi" w:hAnsiTheme="minorHAnsi"/>
        </w:rPr>
        <w:t xml:space="preserve"> se je seznanila s pisnim stališčem EPF</w:t>
      </w:r>
      <w:r w:rsidR="00E75BBE">
        <w:rPr>
          <w:rFonts w:asciiTheme="minorHAnsi" w:hAnsiTheme="minorHAnsi"/>
        </w:rPr>
        <w:t xml:space="preserve">, da </w:t>
      </w:r>
      <w:r w:rsidR="002E60AF">
        <w:rPr>
          <w:rFonts w:asciiTheme="minorHAnsi" w:hAnsiTheme="minorHAnsi"/>
        </w:rPr>
        <w:t xml:space="preserve">se za </w:t>
      </w:r>
      <w:r w:rsidR="00E75BBE">
        <w:rPr>
          <w:rFonts w:asciiTheme="minorHAnsi" w:hAnsiTheme="minorHAnsi"/>
        </w:rPr>
        <w:t>leto 2017 nabavi poslovn</w:t>
      </w:r>
      <w:r w:rsidR="002E60AF">
        <w:rPr>
          <w:rFonts w:asciiTheme="minorHAnsi" w:hAnsiTheme="minorHAnsi"/>
        </w:rPr>
        <w:t>a</w:t>
      </w:r>
      <w:r w:rsidR="00E75BBE">
        <w:rPr>
          <w:rFonts w:asciiTheme="minorHAnsi" w:hAnsiTheme="minorHAnsi"/>
        </w:rPr>
        <w:t xml:space="preserve"> baz</w:t>
      </w:r>
      <w:r w:rsidR="002E60AF">
        <w:rPr>
          <w:rFonts w:asciiTheme="minorHAnsi" w:hAnsiTheme="minorHAnsi"/>
        </w:rPr>
        <w:t xml:space="preserve">a </w:t>
      </w:r>
      <w:proofErr w:type="spellStart"/>
      <w:r w:rsidR="00E75BBE">
        <w:rPr>
          <w:rFonts w:asciiTheme="minorHAnsi" w:hAnsiTheme="minorHAnsi"/>
        </w:rPr>
        <w:t>Gvin</w:t>
      </w:r>
      <w:proofErr w:type="spellEnd"/>
      <w:r w:rsidR="00E75BBE">
        <w:rPr>
          <w:rFonts w:asciiTheme="minorHAnsi" w:hAnsiTheme="minorHAnsi"/>
        </w:rPr>
        <w:t xml:space="preserve">. </w:t>
      </w:r>
    </w:p>
    <w:p w14:paraId="7D85368C" w14:textId="77777777" w:rsidR="007A5CED" w:rsidRDefault="007A5CED" w:rsidP="00FB1323">
      <w:pPr>
        <w:spacing w:after="0"/>
        <w:jc w:val="both"/>
        <w:rPr>
          <w:rFonts w:asciiTheme="minorHAnsi" w:hAnsiTheme="minorHAnsi"/>
        </w:rPr>
      </w:pPr>
    </w:p>
    <w:p w14:paraId="7A8A8C52" w14:textId="77777777" w:rsidR="007A5CED" w:rsidRDefault="007A5CED" w:rsidP="007A5CED">
      <w:pPr>
        <w:spacing w:after="0"/>
        <w:jc w:val="both"/>
        <w:rPr>
          <w:rFonts w:asciiTheme="minorHAnsi" w:hAnsiTheme="minorHAnsi"/>
        </w:rPr>
      </w:pPr>
      <w:r>
        <w:rPr>
          <w:rFonts w:asciiTheme="minorHAnsi" w:hAnsiTheme="minorHAnsi"/>
        </w:rPr>
        <w:t xml:space="preserve">Mag. Dunja Legat je predstavila statistiko izposoje v </w:t>
      </w:r>
      <w:r w:rsidR="00E75BBE">
        <w:rPr>
          <w:rFonts w:asciiTheme="minorHAnsi" w:hAnsiTheme="minorHAnsi"/>
        </w:rPr>
        <w:t xml:space="preserve">paketu </w:t>
      </w:r>
      <w:proofErr w:type="spellStart"/>
      <w:r w:rsidR="006A7E9A">
        <w:rPr>
          <w:rFonts w:asciiTheme="minorHAnsi" w:hAnsiTheme="minorHAnsi"/>
        </w:rPr>
        <w:t>Biblos</w:t>
      </w:r>
      <w:proofErr w:type="spellEnd"/>
      <w:r w:rsidR="00E75BBE">
        <w:rPr>
          <w:rFonts w:asciiTheme="minorHAnsi" w:hAnsiTheme="minorHAnsi"/>
        </w:rPr>
        <w:t xml:space="preserve"> založbe </w:t>
      </w:r>
      <w:proofErr w:type="spellStart"/>
      <w:r w:rsidR="00E75BBE">
        <w:rPr>
          <w:rFonts w:asciiTheme="minorHAnsi" w:hAnsiTheme="minorHAnsi"/>
        </w:rPr>
        <w:t>Beletrina</w:t>
      </w:r>
      <w:proofErr w:type="spellEnd"/>
      <w:r w:rsidR="006A7E9A">
        <w:rPr>
          <w:rFonts w:asciiTheme="minorHAnsi" w:hAnsiTheme="minorHAnsi"/>
        </w:rPr>
        <w:t xml:space="preserve">, ki je izjemno nizka. V splošnih knjižnicah dosega visok delež izposoje </w:t>
      </w:r>
      <w:r w:rsidR="00E75BBE">
        <w:rPr>
          <w:rFonts w:asciiTheme="minorHAnsi" w:hAnsiTheme="minorHAnsi"/>
        </w:rPr>
        <w:t>popularno leposlovje</w:t>
      </w:r>
      <w:r w:rsidR="006A7E9A">
        <w:rPr>
          <w:rFonts w:asciiTheme="minorHAnsi" w:hAnsiTheme="minorHAnsi"/>
        </w:rPr>
        <w:t xml:space="preserve">, ki za visokošolske knjižnice ni zanimivo. </w:t>
      </w:r>
      <w:r w:rsidR="00E75BBE">
        <w:rPr>
          <w:rFonts w:asciiTheme="minorHAnsi" w:hAnsiTheme="minorHAnsi"/>
        </w:rPr>
        <w:t xml:space="preserve">UKM predlaga, da se pred odločitvijo o odpovedi paketa </w:t>
      </w:r>
      <w:proofErr w:type="spellStart"/>
      <w:r w:rsidR="00E75BBE">
        <w:rPr>
          <w:rFonts w:asciiTheme="minorHAnsi" w:hAnsiTheme="minorHAnsi"/>
        </w:rPr>
        <w:t>Biblos</w:t>
      </w:r>
      <w:proofErr w:type="spellEnd"/>
      <w:r w:rsidR="00E75BBE">
        <w:rPr>
          <w:rFonts w:asciiTheme="minorHAnsi" w:hAnsiTheme="minorHAnsi"/>
        </w:rPr>
        <w:t xml:space="preserve"> za leto 2017 pridobi mnenje vodstev Filozofske in Pedagoške fakultete. Mojca </w:t>
      </w:r>
      <w:proofErr w:type="spellStart"/>
      <w:r w:rsidR="00E75BBE">
        <w:rPr>
          <w:rFonts w:asciiTheme="minorHAnsi" w:hAnsiTheme="minorHAnsi"/>
        </w:rPr>
        <w:t>Garantini</w:t>
      </w:r>
      <w:proofErr w:type="spellEnd"/>
      <w:r w:rsidR="00E75BBE">
        <w:rPr>
          <w:rFonts w:asciiTheme="minorHAnsi" w:hAnsiTheme="minorHAnsi"/>
        </w:rPr>
        <w:t xml:space="preserve"> je predlagala, da se pridobi mnenje tudi od Fakultete za naravoslovje in matematiko. </w:t>
      </w:r>
    </w:p>
    <w:p w14:paraId="3036228C" w14:textId="77777777" w:rsidR="007A5CED" w:rsidRDefault="007A5CED" w:rsidP="007A5CED">
      <w:pPr>
        <w:spacing w:after="0"/>
        <w:jc w:val="both"/>
        <w:rPr>
          <w:rFonts w:asciiTheme="minorHAnsi" w:hAnsiTheme="minorHAnsi"/>
        </w:rPr>
      </w:pPr>
    </w:p>
    <w:p w14:paraId="27D818F9" w14:textId="0827EFBD" w:rsidR="007A5CED" w:rsidRDefault="007A5CED" w:rsidP="007A5CED">
      <w:pPr>
        <w:spacing w:after="0"/>
        <w:jc w:val="both"/>
        <w:rPr>
          <w:rFonts w:asciiTheme="minorHAnsi" w:hAnsiTheme="minorHAnsi"/>
        </w:rPr>
      </w:pPr>
      <w:r w:rsidRPr="00FB1323">
        <w:rPr>
          <w:rFonts w:asciiTheme="minorHAnsi" w:hAnsiTheme="minorHAnsi"/>
          <w:b/>
        </w:rPr>
        <w:t>SKLEP</w:t>
      </w:r>
      <w:r>
        <w:rPr>
          <w:rFonts w:asciiTheme="minorHAnsi" w:hAnsiTheme="minorHAnsi"/>
          <w:b/>
        </w:rPr>
        <w:t xml:space="preserve"> 3.</w:t>
      </w:r>
      <w:r w:rsidR="00C32273">
        <w:rPr>
          <w:rFonts w:asciiTheme="minorHAnsi" w:hAnsiTheme="minorHAnsi"/>
          <w:b/>
        </w:rPr>
        <w:t>3</w:t>
      </w:r>
      <w:r w:rsidRPr="00FB1323">
        <w:rPr>
          <w:rFonts w:asciiTheme="minorHAnsi" w:hAnsiTheme="minorHAnsi"/>
          <w:b/>
        </w:rPr>
        <w:t xml:space="preserve">: </w:t>
      </w:r>
      <w:r w:rsidRPr="00BD2857">
        <w:rPr>
          <w:rFonts w:asciiTheme="minorHAnsi" w:hAnsiTheme="minorHAnsi"/>
        </w:rPr>
        <w:t>Član</w:t>
      </w:r>
      <w:r>
        <w:rPr>
          <w:rFonts w:asciiTheme="minorHAnsi" w:hAnsiTheme="minorHAnsi"/>
        </w:rPr>
        <w:t xml:space="preserve">i </w:t>
      </w:r>
      <w:r w:rsidRPr="00BD2857">
        <w:rPr>
          <w:rFonts w:asciiTheme="minorHAnsi" w:hAnsiTheme="minorHAnsi"/>
        </w:rPr>
        <w:t xml:space="preserve">Komisije za knjižnični sistem UM </w:t>
      </w:r>
      <w:r w:rsidR="00E75BBE">
        <w:rPr>
          <w:rFonts w:asciiTheme="minorHAnsi" w:hAnsiTheme="minorHAnsi"/>
        </w:rPr>
        <w:t xml:space="preserve">se strinjajo, da se pred </w:t>
      </w:r>
      <w:r>
        <w:rPr>
          <w:rFonts w:asciiTheme="minorHAnsi" w:hAnsiTheme="minorHAnsi"/>
        </w:rPr>
        <w:t xml:space="preserve">odločitvijo o </w:t>
      </w:r>
      <w:r w:rsidR="00E75BBE">
        <w:rPr>
          <w:rFonts w:asciiTheme="minorHAnsi" w:hAnsiTheme="minorHAnsi"/>
        </w:rPr>
        <w:t xml:space="preserve">odpovedi pogodbe paketa </w:t>
      </w:r>
      <w:proofErr w:type="spellStart"/>
      <w:r>
        <w:rPr>
          <w:rFonts w:asciiTheme="minorHAnsi" w:hAnsiTheme="minorHAnsi"/>
        </w:rPr>
        <w:t>Biblos</w:t>
      </w:r>
      <w:proofErr w:type="spellEnd"/>
      <w:r>
        <w:rPr>
          <w:rFonts w:asciiTheme="minorHAnsi" w:hAnsiTheme="minorHAnsi"/>
        </w:rPr>
        <w:t xml:space="preserve"> pridobi mnenje Filozofske in Pedagoške fakultete. </w:t>
      </w:r>
    </w:p>
    <w:p w14:paraId="2842C035" w14:textId="77777777" w:rsidR="007A5CED" w:rsidRDefault="007A5CED" w:rsidP="007A5CED">
      <w:pPr>
        <w:spacing w:after="0"/>
        <w:jc w:val="both"/>
        <w:rPr>
          <w:rFonts w:asciiTheme="minorHAnsi" w:hAnsiTheme="minorHAnsi"/>
        </w:rPr>
      </w:pPr>
      <w:r w:rsidRPr="00001426">
        <w:rPr>
          <w:rFonts w:asciiTheme="minorHAnsi" w:hAnsiTheme="minorHAnsi"/>
        </w:rPr>
        <w:t>Sklep je bil soglasno sprejet.</w:t>
      </w:r>
      <w:r>
        <w:rPr>
          <w:rFonts w:asciiTheme="minorHAnsi" w:hAnsiTheme="minorHAnsi"/>
        </w:rPr>
        <w:t xml:space="preserve"> </w:t>
      </w:r>
    </w:p>
    <w:p w14:paraId="23D46A20" w14:textId="77777777" w:rsidR="007A5CED" w:rsidRDefault="007A5CED" w:rsidP="007A5CED">
      <w:pPr>
        <w:spacing w:after="0"/>
        <w:jc w:val="both"/>
        <w:rPr>
          <w:rFonts w:asciiTheme="minorHAnsi" w:hAnsiTheme="minorHAnsi"/>
        </w:rPr>
      </w:pPr>
    </w:p>
    <w:p w14:paraId="26F8224C" w14:textId="77777777" w:rsidR="006A7E9A" w:rsidRDefault="006A7E9A" w:rsidP="007A5CED">
      <w:pPr>
        <w:spacing w:after="0"/>
        <w:jc w:val="both"/>
        <w:rPr>
          <w:rFonts w:asciiTheme="minorHAnsi" w:hAnsiTheme="minorHAnsi"/>
        </w:rPr>
      </w:pPr>
      <w:r>
        <w:rPr>
          <w:rFonts w:asciiTheme="minorHAnsi" w:hAnsiTheme="minorHAnsi"/>
        </w:rPr>
        <w:t xml:space="preserve">Mag. Jerneja Prostor je izpostavila omejitev dostopa do baze </w:t>
      </w:r>
      <w:proofErr w:type="spellStart"/>
      <w:r>
        <w:rPr>
          <w:rFonts w:asciiTheme="minorHAnsi" w:hAnsiTheme="minorHAnsi"/>
        </w:rPr>
        <w:t>Beck-Online</w:t>
      </w:r>
      <w:proofErr w:type="spellEnd"/>
      <w:r>
        <w:rPr>
          <w:rFonts w:asciiTheme="minorHAnsi" w:hAnsiTheme="minorHAnsi"/>
        </w:rPr>
        <w:t xml:space="preserve">, ki je možen le z računalnikov na Pravni fakulteti. Predlagala je, da bi bazo kupila univerza, ter s tem razširila dostop na IP območja celotne univerze. Mag. Dunja Legat je ponovno pojasnila, da je dostop do baze opredeljen v pogodbi, ki jo je Pravna fakulteta sklenila neposredno z dobaviteljem in da je možnost širitve dostopa </w:t>
      </w:r>
      <w:r w:rsidR="00FB5D99">
        <w:rPr>
          <w:rFonts w:asciiTheme="minorHAnsi" w:hAnsiTheme="minorHAnsi"/>
        </w:rPr>
        <w:t xml:space="preserve">treba </w:t>
      </w:r>
      <w:r>
        <w:rPr>
          <w:rFonts w:asciiTheme="minorHAnsi" w:hAnsiTheme="minorHAnsi"/>
        </w:rPr>
        <w:t xml:space="preserve">preveriti v pogodbi. </w:t>
      </w:r>
      <w:r w:rsidR="00FB5D99">
        <w:rPr>
          <w:rFonts w:asciiTheme="minorHAnsi" w:hAnsiTheme="minorHAnsi"/>
        </w:rPr>
        <w:t>Š</w:t>
      </w:r>
      <w:r>
        <w:rPr>
          <w:rFonts w:asciiTheme="minorHAnsi" w:hAnsiTheme="minorHAnsi"/>
        </w:rPr>
        <w:t>irit</w:t>
      </w:r>
      <w:r w:rsidR="00FB5D99">
        <w:rPr>
          <w:rFonts w:asciiTheme="minorHAnsi" w:hAnsiTheme="minorHAnsi"/>
        </w:rPr>
        <w:t>e</w:t>
      </w:r>
      <w:r>
        <w:rPr>
          <w:rFonts w:asciiTheme="minorHAnsi" w:hAnsiTheme="minorHAnsi"/>
        </w:rPr>
        <w:t xml:space="preserve">v dostopa do baze z več računalnikov, </w:t>
      </w:r>
      <w:r w:rsidR="00FB5D99">
        <w:rPr>
          <w:rFonts w:asciiTheme="minorHAnsi" w:hAnsiTheme="minorHAnsi"/>
        </w:rPr>
        <w:t xml:space="preserve">bi povečala </w:t>
      </w:r>
      <w:r>
        <w:rPr>
          <w:rFonts w:asciiTheme="minorHAnsi" w:hAnsiTheme="minorHAnsi"/>
        </w:rPr>
        <w:t>cen</w:t>
      </w:r>
      <w:r w:rsidR="00FB5D99">
        <w:rPr>
          <w:rFonts w:asciiTheme="minorHAnsi" w:hAnsiTheme="minorHAnsi"/>
        </w:rPr>
        <w:t>o</w:t>
      </w:r>
      <w:r>
        <w:rPr>
          <w:rFonts w:asciiTheme="minorHAnsi" w:hAnsiTheme="minorHAnsi"/>
        </w:rPr>
        <w:t xml:space="preserve"> dostopa do baze. </w:t>
      </w:r>
    </w:p>
    <w:p w14:paraId="18487AD4" w14:textId="77777777" w:rsidR="007A5CED" w:rsidRDefault="007A5CED" w:rsidP="00FB1323">
      <w:pPr>
        <w:spacing w:after="0"/>
        <w:jc w:val="both"/>
        <w:rPr>
          <w:rFonts w:asciiTheme="minorHAnsi" w:hAnsiTheme="minorHAnsi"/>
        </w:rPr>
      </w:pPr>
    </w:p>
    <w:p w14:paraId="2F9CD9DA" w14:textId="469EE360" w:rsidR="009F4FCC" w:rsidRDefault="009F4FCC" w:rsidP="009F4FCC">
      <w:pPr>
        <w:spacing w:after="0"/>
        <w:jc w:val="both"/>
        <w:rPr>
          <w:rFonts w:asciiTheme="minorHAnsi" w:hAnsiTheme="minorHAnsi"/>
        </w:rPr>
      </w:pPr>
      <w:r w:rsidRPr="00FB1323">
        <w:rPr>
          <w:rFonts w:asciiTheme="minorHAnsi" w:hAnsiTheme="minorHAnsi"/>
          <w:b/>
        </w:rPr>
        <w:t>SKLEP</w:t>
      </w:r>
      <w:r>
        <w:rPr>
          <w:rFonts w:asciiTheme="minorHAnsi" w:hAnsiTheme="minorHAnsi"/>
          <w:b/>
        </w:rPr>
        <w:t xml:space="preserve"> 3.</w:t>
      </w:r>
      <w:r w:rsidR="00C32273">
        <w:rPr>
          <w:rFonts w:asciiTheme="minorHAnsi" w:hAnsiTheme="minorHAnsi"/>
          <w:b/>
        </w:rPr>
        <w:t>4</w:t>
      </w:r>
      <w:r w:rsidRPr="00FB1323">
        <w:rPr>
          <w:rFonts w:asciiTheme="minorHAnsi" w:hAnsiTheme="minorHAnsi"/>
          <w:b/>
        </w:rPr>
        <w:t xml:space="preserve">: </w:t>
      </w:r>
      <w:r>
        <w:rPr>
          <w:rFonts w:asciiTheme="minorHAnsi" w:hAnsiTheme="minorHAnsi"/>
        </w:rPr>
        <w:t>Ravnateljica je pozvala č</w:t>
      </w:r>
      <w:r w:rsidRPr="00BD2857">
        <w:rPr>
          <w:rFonts w:asciiTheme="minorHAnsi" w:hAnsiTheme="minorHAnsi"/>
        </w:rPr>
        <w:t>lan</w:t>
      </w:r>
      <w:r>
        <w:rPr>
          <w:rFonts w:asciiTheme="minorHAnsi" w:hAnsiTheme="minorHAnsi"/>
        </w:rPr>
        <w:t xml:space="preserve">e </w:t>
      </w:r>
      <w:r w:rsidRPr="00BD2857">
        <w:rPr>
          <w:rFonts w:asciiTheme="minorHAnsi" w:hAnsiTheme="minorHAnsi"/>
        </w:rPr>
        <w:t>Komisije za knjižnični sistem UM</w:t>
      </w:r>
      <w:r>
        <w:rPr>
          <w:rFonts w:asciiTheme="minorHAnsi" w:hAnsiTheme="minorHAnsi"/>
        </w:rPr>
        <w:t xml:space="preserve">, da potrebe po novih informacijskih virih sproti posredujejo UKM. </w:t>
      </w:r>
    </w:p>
    <w:p w14:paraId="2F5E5AEF" w14:textId="77777777" w:rsidR="009F4FCC" w:rsidRDefault="009F4FCC" w:rsidP="009F4FCC">
      <w:pPr>
        <w:spacing w:after="0"/>
        <w:jc w:val="both"/>
        <w:rPr>
          <w:rFonts w:asciiTheme="minorHAnsi" w:hAnsiTheme="minorHAnsi"/>
        </w:rPr>
      </w:pPr>
      <w:r w:rsidRPr="00001426">
        <w:rPr>
          <w:rFonts w:asciiTheme="minorHAnsi" w:hAnsiTheme="minorHAnsi"/>
        </w:rPr>
        <w:t>Sklep je bil soglasno sprejet.</w:t>
      </w:r>
      <w:r>
        <w:rPr>
          <w:rFonts w:asciiTheme="minorHAnsi" w:hAnsiTheme="minorHAnsi"/>
        </w:rPr>
        <w:t xml:space="preserve"> </w:t>
      </w:r>
    </w:p>
    <w:p w14:paraId="51D35B64" w14:textId="77777777" w:rsidR="009F4FCC" w:rsidRDefault="009F4FCC" w:rsidP="00FB1323">
      <w:pPr>
        <w:spacing w:after="0"/>
        <w:jc w:val="both"/>
        <w:rPr>
          <w:rFonts w:asciiTheme="minorHAnsi" w:hAnsiTheme="minorHAnsi"/>
        </w:rPr>
      </w:pPr>
    </w:p>
    <w:p w14:paraId="3465D9A1" w14:textId="77777777" w:rsidR="00AC3FF9" w:rsidRDefault="00AC3FF9" w:rsidP="00FB1323">
      <w:pPr>
        <w:spacing w:after="0"/>
        <w:jc w:val="both"/>
        <w:rPr>
          <w:rFonts w:asciiTheme="minorHAnsi" w:hAnsiTheme="minorHAnsi"/>
        </w:rPr>
      </w:pPr>
    </w:p>
    <w:p w14:paraId="425AC836" w14:textId="77777777" w:rsidR="00FB1323" w:rsidRPr="00410111" w:rsidRDefault="001349D7" w:rsidP="00410111">
      <w:pPr>
        <w:spacing w:after="0"/>
        <w:jc w:val="both"/>
        <w:rPr>
          <w:rFonts w:asciiTheme="minorHAnsi" w:hAnsiTheme="minorHAnsi"/>
          <w:b/>
        </w:rPr>
      </w:pPr>
      <w:r w:rsidRPr="001349D7">
        <w:rPr>
          <w:rFonts w:asciiTheme="minorHAnsi" w:hAnsiTheme="minorHAnsi"/>
          <w:b/>
        </w:rPr>
        <w:t>Ad. 4</w:t>
      </w:r>
      <w:r w:rsidR="007317FE">
        <w:rPr>
          <w:rFonts w:asciiTheme="minorHAnsi" w:hAnsiTheme="minorHAnsi"/>
          <w:b/>
        </w:rPr>
        <w:t xml:space="preserve">: </w:t>
      </w:r>
      <w:r w:rsidR="006A7E9A" w:rsidRPr="00410111">
        <w:rPr>
          <w:rFonts w:asciiTheme="minorHAnsi" w:hAnsiTheme="minorHAnsi"/>
          <w:b/>
        </w:rPr>
        <w:t>Anketa o zadovoljstvu s knjižničnimi storitvami</w:t>
      </w:r>
      <w:r w:rsidR="006A7E9A">
        <w:rPr>
          <w:rFonts w:asciiTheme="minorHAnsi" w:hAnsiTheme="minorHAnsi"/>
          <w:b/>
        </w:rPr>
        <w:t xml:space="preserve"> </w:t>
      </w:r>
      <w:proofErr w:type="spellStart"/>
      <w:r w:rsidR="006A7E9A">
        <w:rPr>
          <w:rFonts w:asciiTheme="minorHAnsi" w:hAnsiTheme="minorHAnsi"/>
          <w:b/>
        </w:rPr>
        <w:t>LibQUAL</w:t>
      </w:r>
      <w:proofErr w:type="spellEnd"/>
      <w:r w:rsidR="006A7E9A">
        <w:rPr>
          <w:rFonts w:asciiTheme="minorHAnsi" w:hAnsiTheme="minorHAnsi"/>
          <w:b/>
        </w:rPr>
        <w:t>+</w:t>
      </w:r>
    </w:p>
    <w:p w14:paraId="2FBF877A" w14:textId="77777777" w:rsidR="00600AFF" w:rsidRDefault="006A7E9A" w:rsidP="00600AFF">
      <w:pPr>
        <w:jc w:val="both"/>
      </w:pPr>
      <w:r w:rsidRPr="006A7E9A">
        <w:t xml:space="preserve">Mag. Dunja Legat je predstavila </w:t>
      </w:r>
      <w:r>
        <w:t xml:space="preserve">prve rezultate </w:t>
      </w:r>
      <w:r w:rsidRPr="006A7E9A">
        <w:t xml:space="preserve">merjenja zadovoljstva uporabnikov s knjižničnimi storitvami z orodjem </w:t>
      </w:r>
      <w:proofErr w:type="spellStart"/>
      <w:r w:rsidRPr="006A7E9A">
        <w:t>LibQUAL</w:t>
      </w:r>
      <w:proofErr w:type="spellEnd"/>
      <w:r w:rsidRPr="006A7E9A">
        <w:t xml:space="preserve">+. UKM </w:t>
      </w:r>
      <w:r>
        <w:t xml:space="preserve">je skladno s </w:t>
      </w:r>
      <w:r w:rsidRPr="009F4FCC">
        <w:rPr>
          <w:i/>
        </w:rPr>
        <w:t>sklepom 5.1</w:t>
      </w:r>
      <w:r>
        <w:t xml:space="preserve"> z 9. seje KISUM pripravila promocijsko gradivo in ga posredovala vsem članic</w:t>
      </w:r>
      <w:r w:rsidR="009F4FCC">
        <w:t>a</w:t>
      </w:r>
      <w:r>
        <w:t>m</w:t>
      </w:r>
      <w:r w:rsidR="009F4FCC">
        <w:t xml:space="preserve">. </w:t>
      </w:r>
      <w:r w:rsidR="00FB5D99">
        <w:t xml:space="preserve">Te naj spodbudijo svoje zaposlen in študente k izpolnjevanju ankete. </w:t>
      </w:r>
    </w:p>
    <w:p w14:paraId="61BD0E36" w14:textId="77777777" w:rsidR="006A7E9A" w:rsidRDefault="009F4FCC" w:rsidP="00600AFF">
      <w:pPr>
        <w:jc w:val="both"/>
      </w:pPr>
      <w:r w:rsidRPr="009F4FCC">
        <w:t xml:space="preserve">Dr. Vesna Mia Ipavec je </w:t>
      </w:r>
      <w:r>
        <w:t>opozorila,</w:t>
      </w:r>
      <w:r w:rsidRPr="009F4FCC">
        <w:t xml:space="preserve"> da </w:t>
      </w:r>
      <w:r>
        <w:t xml:space="preserve">je </w:t>
      </w:r>
      <w:r w:rsidR="00FB5D99">
        <w:t xml:space="preserve">december za </w:t>
      </w:r>
      <w:r>
        <w:t xml:space="preserve">izvajanja ankete manj primeren. Mag. Dunja Legat je pojasnila, da je struktura vprašalnika predpisana ter da smo se v konzorciju zavezali, da anketo izpeljemo v letu 2016. </w:t>
      </w:r>
    </w:p>
    <w:p w14:paraId="2CD724FB" w14:textId="77777777" w:rsidR="006A7E9A" w:rsidRDefault="00E75A98" w:rsidP="00600AFF">
      <w:pPr>
        <w:jc w:val="both"/>
      </w:pPr>
      <w:r>
        <w:t xml:space="preserve">Orodje </w:t>
      </w:r>
      <w:proofErr w:type="spellStart"/>
      <w:r>
        <w:t>LibQUAL</w:t>
      </w:r>
      <w:proofErr w:type="spellEnd"/>
      <w:r>
        <w:t>+ omogoča žrebanje med izpolnjenimi vprašalni</w:t>
      </w:r>
      <w:r w:rsidR="009F4FCC">
        <w:t>ki ter nagrajevanje anketirancev</w:t>
      </w:r>
      <w:r>
        <w:t>. UKM se je odločila, da se naključno izžrebanemu anketirancu podeli knjižn</w:t>
      </w:r>
      <w:r w:rsidR="00FB5D99">
        <w:t>o</w:t>
      </w:r>
      <w:r>
        <w:t xml:space="preserve"> nagrad</w:t>
      </w:r>
      <w:r w:rsidR="00FB5D99">
        <w:t>o</w:t>
      </w:r>
      <w:r>
        <w:t xml:space="preserve">. Jure Pirc je predlagal, da naj bo knjižna nagrada s področja, ki je nagrajencu zanimivo ali da naj </w:t>
      </w:r>
      <w:r w:rsidR="00FB5D99">
        <w:t xml:space="preserve">se mu podari </w:t>
      </w:r>
      <w:r>
        <w:t>knjižni bon</w:t>
      </w:r>
      <w:r w:rsidR="00FB5D99">
        <w:t xml:space="preserve">, </w:t>
      </w:r>
      <w:r>
        <w:t xml:space="preserve">s katerim si lahko anketiranec sam izbere nagrado. </w:t>
      </w:r>
      <w:r w:rsidR="009F4FCC">
        <w:t xml:space="preserve">UKM bo v okviru možnosti sledila predlogu predstavnika študentov. </w:t>
      </w:r>
    </w:p>
    <w:p w14:paraId="54B27238" w14:textId="77777777" w:rsidR="009F4FCC" w:rsidRDefault="009F4FCC" w:rsidP="00600AFF">
      <w:pPr>
        <w:jc w:val="both"/>
      </w:pPr>
      <w:r>
        <w:t xml:space="preserve">Mag. Dunja Legat je člane </w:t>
      </w:r>
      <w:r w:rsidRPr="00D3540C">
        <w:t>Komisije za knjižni</w:t>
      </w:r>
      <w:r>
        <w:t xml:space="preserve">čni sistem UM ponovno prosila, da posredujejo obvestilo o anketi po elektronski pošti vsem zaposlenim in študentom na matični članici. Anketa se izteka 14. 12. 2016. </w:t>
      </w:r>
    </w:p>
    <w:p w14:paraId="5CD4C1A8" w14:textId="77777777" w:rsidR="00600AFF" w:rsidRDefault="00600AFF" w:rsidP="008C5451">
      <w:pPr>
        <w:spacing w:after="0"/>
        <w:jc w:val="both"/>
      </w:pPr>
      <w:r>
        <w:rPr>
          <w:b/>
          <w:bCs/>
        </w:rPr>
        <w:t xml:space="preserve">SKLEP 4.1: </w:t>
      </w:r>
      <w:r w:rsidR="00D3540C" w:rsidRPr="00D3540C">
        <w:t>Člani Komisije za knjižni</w:t>
      </w:r>
      <w:r w:rsidR="00E75A98">
        <w:t xml:space="preserve">čni sistem UM so se seznanili s statistiko izpolnjevanja ankete o zadovoljstvu s knjižničnimi storitvami </w:t>
      </w:r>
      <w:proofErr w:type="spellStart"/>
      <w:r w:rsidR="00E75A98">
        <w:t>LibQUAL</w:t>
      </w:r>
      <w:proofErr w:type="spellEnd"/>
      <w:r w:rsidR="00E75A98">
        <w:t xml:space="preserve">+. </w:t>
      </w:r>
    </w:p>
    <w:p w14:paraId="691638C6" w14:textId="77777777" w:rsidR="008C5451" w:rsidRDefault="008C5451" w:rsidP="008C5451">
      <w:pPr>
        <w:jc w:val="both"/>
      </w:pPr>
      <w:r w:rsidRPr="00001426">
        <w:rPr>
          <w:rFonts w:asciiTheme="minorHAnsi" w:hAnsiTheme="minorHAnsi"/>
        </w:rPr>
        <w:t>Sklep je bil soglasno sprejet.</w:t>
      </w:r>
    </w:p>
    <w:p w14:paraId="148CEF9B" w14:textId="77777777" w:rsidR="00BB0BBF" w:rsidRDefault="00BB0BBF" w:rsidP="00FB1323">
      <w:pPr>
        <w:spacing w:after="0"/>
        <w:jc w:val="both"/>
        <w:rPr>
          <w:rFonts w:asciiTheme="minorHAnsi" w:hAnsiTheme="minorHAnsi"/>
        </w:rPr>
      </w:pPr>
    </w:p>
    <w:p w14:paraId="7DD0C175" w14:textId="77777777" w:rsidR="00FB1323" w:rsidRDefault="001349D7" w:rsidP="00FB1323">
      <w:pPr>
        <w:spacing w:after="0"/>
        <w:jc w:val="both"/>
        <w:rPr>
          <w:rFonts w:asciiTheme="minorHAnsi" w:hAnsiTheme="minorHAnsi"/>
          <w:b/>
        </w:rPr>
      </w:pPr>
      <w:r w:rsidRPr="00BB0BBF">
        <w:rPr>
          <w:rFonts w:asciiTheme="minorHAnsi" w:hAnsiTheme="minorHAnsi"/>
          <w:b/>
        </w:rPr>
        <w:t>Ad. 5</w:t>
      </w:r>
      <w:r w:rsidR="007317FE">
        <w:rPr>
          <w:rFonts w:asciiTheme="minorHAnsi" w:hAnsiTheme="minorHAnsi"/>
          <w:b/>
        </w:rPr>
        <w:t xml:space="preserve">: </w:t>
      </w:r>
      <w:proofErr w:type="spellStart"/>
      <w:r w:rsidR="00E75A98">
        <w:rPr>
          <w:rFonts w:asciiTheme="minorHAnsi" w:hAnsiTheme="minorHAnsi"/>
          <w:b/>
        </w:rPr>
        <w:t>Repozitorij</w:t>
      </w:r>
      <w:proofErr w:type="spellEnd"/>
      <w:r w:rsidR="00E75A98">
        <w:rPr>
          <w:rFonts w:asciiTheme="minorHAnsi" w:hAnsiTheme="minorHAnsi"/>
          <w:b/>
        </w:rPr>
        <w:t xml:space="preserve"> UKM</w:t>
      </w:r>
    </w:p>
    <w:p w14:paraId="4C9A8F87" w14:textId="77777777" w:rsidR="00A404B6" w:rsidRPr="00823C23" w:rsidRDefault="00E75A98" w:rsidP="00E75A98">
      <w:pPr>
        <w:jc w:val="both"/>
        <w:rPr>
          <w:rFonts w:asciiTheme="minorHAnsi" w:hAnsiTheme="minorHAnsi"/>
        </w:rPr>
      </w:pPr>
      <w:r>
        <w:t xml:space="preserve">Dr. Vlasta Stavbar je predstavila novo storitev Digitalni </w:t>
      </w:r>
      <w:proofErr w:type="spellStart"/>
      <w:r>
        <w:t>repozitorij</w:t>
      </w:r>
      <w:proofErr w:type="spellEnd"/>
      <w:r>
        <w:t xml:space="preserve"> UKM. </w:t>
      </w:r>
      <w:r w:rsidRPr="00E75A98">
        <w:t>Univerzitetna knjižnica Maribor je v zadnjih dveh letih posvetila veliko pozornosti digitalizaciji vsebin, ki jih odslej ponuja</w:t>
      </w:r>
      <w:r w:rsidR="00A521C4">
        <w:t>mo</w:t>
      </w:r>
      <w:r w:rsidRPr="00E75A98">
        <w:t xml:space="preserve"> v vpogled javnosti na spletnem naslovu</w:t>
      </w:r>
      <w:r w:rsidR="00A521C4">
        <w:t xml:space="preserve"> </w:t>
      </w:r>
      <w:hyperlink r:id="rId11" w:history="1">
        <w:r w:rsidR="00A521C4" w:rsidRPr="00AA6FAF">
          <w:rPr>
            <w:rStyle w:val="Hiperpovezava"/>
          </w:rPr>
          <w:t>http://dr.ukm.um.si/</w:t>
        </w:r>
      </w:hyperlink>
      <w:r w:rsidRPr="00E75A98">
        <w:t xml:space="preserve">. V </w:t>
      </w:r>
      <w:proofErr w:type="spellStart"/>
      <w:r w:rsidRPr="00E75A98">
        <w:t>Repozitoriju</w:t>
      </w:r>
      <w:proofErr w:type="spellEnd"/>
      <w:r w:rsidRPr="00E75A98">
        <w:t xml:space="preserve"> UKM je trenutno na voljo več kot 21.300 digitaliziranih objektov</w:t>
      </w:r>
      <w:r w:rsidR="00FB5D99">
        <w:t xml:space="preserve">. </w:t>
      </w:r>
    </w:p>
    <w:p w14:paraId="608108C8" w14:textId="77777777" w:rsidR="00D74B04" w:rsidRDefault="00D74B04" w:rsidP="00BB0BBF">
      <w:pPr>
        <w:spacing w:after="0"/>
        <w:jc w:val="both"/>
        <w:rPr>
          <w:rFonts w:asciiTheme="minorHAnsi" w:hAnsiTheme="minorHAnsi"/>
        </w:rPr>
      </w:pPr>
    </w:p>
    <w:p w14:paraId="513AB939" w14:textId="77777777" w:rsidR="00BB0BBF" w:rsidRPr="00BB0BBF" w:rsidRDefault="00BB0BBF" w:rsidP="004F5AA6">
      <w:pPr>
        <w:spacing w:after="0"/>
        <w:jc w:val="both"/>
        <w:rPr>
          <w:rFonts w:asciiTheme="minorHAnsi" w:hAnsiTheme="minorHAnsi"/>
          <w:b/>
        </w:rPr>
      </w:pPr>
      <w:r w:rsidRPr="00BB0BBF">
        <w:rPr>
          <w:rFonts w:asciiTheme="minorHAnsi" w:hAnsiTheme="minorHAnsi"/>
          <w:b/>
        </w:rPr>
        <w:t>Ad. 6</w:t>
      </w:r>
      <w:r w:rsidR="007317FE">
        <w:rPr>
          <w:rFonts w:asciiTheme="minorHAnsi" w:hAnsiTheme="minorHAnsi"/>
          <w:b/>
        </w:rPr>
        <w:t xml:space="preserve">: </w:t>
      </w:r>
      <w:r w:rsidR="00A521C4" w:rsidRPr="00A521C4">
        <w:rPr>
          <w:rFonts w:asciiTheme="minorHAnsi" w:hAnsiTheme="minorHAnsi"/>
          <w:b/>
        </w:rPr>
        <w:t>Evidentiranje pedagoškega dela v sistemu COBISS</w:t>
      </w:r>
    </w:p>
    <w:p w14:paraId="54E08E02" w14:textId="32F9ECCE" w:rsidR="004F60AC" w:rsidRDefault="00A521C4" w:rsidP="00341A06">
      <w:pPr>
        <w:jc w:val="both"/>
        <w:rPr>
          <w:rFonts w:asciiTheme="minorHAnsi" w:hAnsiTheme="minorHAnsi"/>
        </w:rPr>
      </w:pPr>
      <w:r>
        <w:rPr>
          <w:rFonts w:asciiTheme="minorHAnsi" w:hAnsiTheme="minorHAnsi"/>
        </w:rPr>
        <w:t>Nataša Knap je poročala o sestanku biblio</w:t>
      </w:r>
      <w:r w:rsidR="00C32273">
        <w:rPr>
          <w:rFonts w:asciiTheme="minorHAnsi" w:hAnsiTheme="minorHAnsi"/>
        </w:rPr>
        <w:t xml:space="preserve">grafov </w:t>
      </w:r>
      <w:r>
        <w:rPr>
          <w:rFonts w:asciiTheme="minorHAnsi" w:hAnsiTheme="minorHAnsi"/>
        </w:rPr>
        <w:t xml:space="preserve">UM, kjer so razpravljali o izvajanju evidentiranja </w:t>
      </w:r>
      <w:r w:rsidRPr="00A521C4">
        <w:rPr>
          <w:rFonts w:asciiTheme="minorHAnsi" w:hAnsiTheme="minorHAnsi"/>
        </w:rPr>
        <w:t>pedagošk</w:t>
      </w:r>
      <w:r>
        <w:rPr>
          <w:rFonts w:asciiTheme="minorHAnsi" w:hAnsiTheme="minorHAnsi"/>
        </w:rPr>
        <w:t>ega</w:t>
      </w:r>
      <w:r w:rsidRPr="00A521C4">
        <w:rPr>
          <w:rFonts w:asciiTheme="minorHAnsi" w:hAnsiTheme="minorHAnsi"/>
        </w:rPr>
        <w:t xml:space="preserve"> del</w:t>
      </w:r>
      <w:r>
        <w:rPr>
          <w:rFonts w:asciiTheme="minorHAnsi" w:hAnsiTheme="minorHAnsi"/>
        </w:rPr>
        <w:t>a</w:t>
      </w:r>
      <w:r w:rsidRPr="00A521C4">
        <w:rPr>
          <w:rFonts w:asciiTheme="minorHAnsi" w:hAnsiTheme="minorHAnsi"/>
        </w:rPr>
        <w:t xml:space="preserve"> s tujimi študenti na mobilnosti (</w:t>
      </w:r>
      <w:proofErr w:type="spellStart"/>
      <w:r w:rsidRPr="00A521C4">
        <w:rPr>
          <w:rFonts w:asciiTheme="minorHAnsi" w:hAnsiTheme="minorHAnsi"/>
        </w:rPr>
        <w:t>Erasmus</w:t>
      </w:r>
      <w:proofErr w:type="spellEnd"/>
      <w:r w:rsidRPr="00A521C4">
        <w:rPr>
          <w:rFonts w:asciiTheme="minorHAnsi" w:hAnsiTheme="minorHAnsi"/>
        </w:rPr>
        <w:t xml:space="preserve">+, </w:t>
      </w:r>
      <w:proofErr w:type="spellStart"/>
      <w:r w:rsidRPr="00A521C4">
        <w:rPr>
          <w:rFonts w:asciiTheme="minorHAnsi" w:hAnsiTheme="minorHAnsi"/>
        </w:rPr>
        <w:t>Erasmus</w:t>
      </w:r>
      <w:proofErr w:type="spellEnd"/>
      <w:r w:rsidRPr="00A521C4">
        <w:rPr>
          <w:rFonts w:asciiTheme="minorHAnsi" w:hAnsiTheme="minorHAnsi"/>
        </w:rPr>
        <w:t xml:space="preserve"> </w:t>
      </w:r>
      <w:proofErr w:type="spellStart"/>
      <w:r w:rsidRPr="00A521C4">
        <w:rPr>
          <w:rFonts w:asciiTheme="minorHAnsi" w:hAnsiTheme="minorHAnsi"/>
        </w:rPr>
        <w:t>Mundus</w:t>
      </w:r>
      <w:proofErr w:type="spellEnd"/>
      <w:r w:rsidRPr="00A521C4">
        <w:rPr>
          <w:rFonts w:asciiTheme="minorHAnsi" w:hAnsiTheme="minorHAnsi"/>
        </w:rPr>
        <w:t>, CEEPUS, Bilateralno sodelovanje…)</w:t>
      </w:r>
      <w:r w:rsidR="00341A06">
        <w:rPr>
          <w:rFonts w:asciiTheme="minorHAnsi" w:hAnsiTheme="minorHAnsi"/>
        </w:rPr>
        <w:t xml:space="preserve">. </w:t>
      </w:r>
    </w:p>
    <w:p w14:paraId="45B4B573" w14:textId="77777777" w:rsidR="00341A06" w:rsidRPr="00341A06" w:rsidRDefault="00341A06" w:rsidP="00341A06">
      <w:pPr>
        <w:jc w:val="both"/>
        <w:rPr>
          <w:rFonts w:asciiTheme="minorHAnsi" w:hAnsiTheme="minorHAnsi"/>
        </w:rPr>
      </w:pPr>
      <w:r w:rsidRPr="00341A06">
        <w:rPr>
          <w:rFonts w:asciiTheme="minorHAnsi" w:hAnsiTheme="minorHAnsi"/>
        </w:rPr>
        <w:t xml:space="preserve">Glede na sklep 15. redne seje </w:t>
      </w:r>
      <w:r w:rsidR="009F4FCC">
        <w:rPr>
          <w:rFonts w:asciiTheme="minorHAnsi" w:hAnsiTheme="minorHAnsi"/>
        </w:rPr>
        <w:t>S</w:t>
      </w:r>
      <w:r w:rsidRPr="00341A06">
        <w:rPr>
          <w:rFonts w:asciiTheme="minorHAnsi" w:hAnsiTheme="minorHAnsi"/>
        </w:rPr>
        <w:t>enata UM, z dne 25. 10. 2016, »da se pedagoško delo s tujimi študenti na mobilnosti (</w:t>
      </w:r>
      <w:proofErr w:type="spellStart"/>
      <w:r w:rsidRPr="00341A06">
        <w:rPr>
          <w:rFonts w:asciiTheme="minorHAnsi" w:hAnsiTheme="minorHAnsi"/>
        </w:rPr>
        <w:t>Erasmus</w:t>
      </w:r>
      <w:proofErr w:type="spellEnd"/>
      <w:r w:rsidRPr="00341A06">
        <w:rPr>
          <w:rFonts w:asciiTheme="minorHAnsi" w:hAnsiTheme="minorHAnsi"/>
        </w:rPr>
        <w:t xml:space="preserve">+, </w:t>
      </w:r>
      <w:proofErr w:type="spellStart"/>
      <w:r w:rsidRPr="00341A06">
        <w:rPr>
          <w:rFonts w:asciiTheme="minorHAnsi" w:hAnsiTheme="minorHAnsi"/>
        </w:rPr>
        <w:t>Erasmus</w:t>
      </w:r>
      <w:proofErr w:type="spellEnd"/>
      <w:r w:rsidRPr="00341A06">
        <w:rPr>
          <w:rFonts w:asciiTheme="minorHAnsi" w:hAnsiTheme="minorHAnsi"/>
        </w:rPr>
        <w:t xml:space="preserve"> </w:t>
      </w:r>
      <w:proofErr w:type="spellStart"/>
      <w:r w:rsidRPr="00341A06">
        <w:rPr>
          <w:rFonts w:asciiTheme="minorHAnsi" w:hAnsiTheme="minorHAnsi"/>
        </w:rPr>
        <w:t>Mundus</w:t>
      </w:r>
      <w:proofErr w:type="spellEnd"/>
      <w:r w:rsidRPr="00341A06">
        <w:rPr>
          <w:rFonts w:asciiTheme="minorHAnsi" w:hAnsiTheme="minorHAnsi"/>
        </w:rPr>
        <w:t>, CEEPUS, bilateralno sodelovanje …) evidentira v sistemu COBISS« so bibliografi UM sprej</w:t>
      </w:r>
      <w:r>
        <w:rPr>
          <w:rFonts w:asciiTheme="minorHAnsi" w:hAnsiTheme="minorHAnsi"/>
        </w:rPr>
        <w:t>eli</w:t>
      </w:r>
      <w:r w:rsidRPr="00341A06">
        <w:rPr>
          <w:rFonts w:asciiTheme="minorHAnsi" w:hAnsiTheme="minorHAnsi"/>
        </w:rPr>
        <w:t xml:space="preserve"> naslednji sklep:</w:t>
      </w:r>
    </w:p>
    <w:p w14:paraId="40A1C4A2" w14:textId="77777777" w:rsidR="00341A06" w:rsidRPr="00341A06" w:rsidRDefault="00341A06" w:rsidP="00341A06">
      <w:pPr>
        <w:spacing w:after="0"/>
        <w:jc w:val="both"/>
        <w:rPr>
          <w:rFonts w:asciiTheme="minorHAnsi" w:hAnsiTheme="minorHAnsi"/>
        </w:rPr>
      </w:pPr>
      <w:r w:rsidRPr="00341A06">
        <w:rPr>
          <w:rFonts w:asciiTheme="minorHAnsi" w:hAnsiTheme="minorHAnsi"/>
        </w:rPr>
        <w:t>»Predavanja v okviru pedagoškega dela s tujimi študenti na mobilnosti (</w:t>
      </w:r>
      <w:proofErr w:type="spellStart"/>
      <w:r w:rsidRPr="00341A06">
        <w:rPr>
          <w:rFonts w:asciiTheme="minorHAnsi" w:hAnsiTheme="minorHAnsi"/>
        </w:rPr>
        <w:t>Erasmus</w:t>
      </w:r>
      <w:proofErr w:type="spellEnd"/>
      <w:r w:rsidRPr="00341A06">
        <w:rPr>
          <w:rFonts w:asciiTheme="minorHAnsi" w:hAnsiTheme="minorHAnsi"/>
        </w:rPr>
        <w:t xml:space="preserve">+, </w:t>
      </w:r>
      <w:proofErr w:type="spellStart"/>
      <w:r w:rsidRPr="00341A06">
        <w:rPr>
          <w:rFonts w:asciiTheme="minorHAnsi" w:hAnsiTheme="minorHAnsi"/>
        </w:rPr>
        <w:t>Erasmus</w:t>
      </w:r>
      <w:proofErr w:type="spellEnd"/>
      <w:r w:rsidRPr="00341A06">
        <w:rPr>
          <w:rFonts w:asciiTheme="minorHAnsi" w:hAnsiTheme="minorHAnsi"/>
        </w:rPr>
        <w:t xml:space="preserve"> </w:t>
      </w:r>
      <w:proofErr w:type="spellStart"/>
      <w:r w:rsidRPr="00341A06">
        <w:rPr>
          <w:rFonts w:asciiTheme="minorHAnsi" w:hAnsiTheme="minorHAnsi"/>
        </w:rPr>
        <w:t>Mundus</w:t>
      </w:r>
      <w:proofErr w:type="spellEnd"/>
      <w:r w:rsidRPr="00341A06">
        <w:rPr>
          <w:rFonts w:asciiTheme="minorHAnsi" w:hAnsiTheme="minorHAnsi"/>
        </w:rPr>
        <w:t>, CEEPUS, bilateralno sodelovanje …) se vnašajo:</w:t>
      </w:r>
    </w:p>
    <w:p w14:paraId="19015C1C" w14:textId="77777777" w:rsidR="00341A06" w:rsidRPr="00341A06" w:rsidRDefault="00341A06" w:rsidP="00341A06">
      <w:pPr>
        <w:pStyle w:val="Odstavekseznama"/>
        <w:numPr>
          <w:ilvl w:val="0"/>
          <w:numId w:val="28"/>
        </w:numPr>
        <w:jc w:val="both"/>
        <w:rPr>
          <w:rFonts w:asciiTheme="minorHAnsi" w:hAnsiTheme="minorHAnsi"/>
        </w:rPr>
      </w:pPr>
      <w:r w:rsidRPr="00341A06">
        <w:rPr>
          <w:rFonts w:asciiTheme="minorHAnsi" w:hAnsiTheme="minorHAnsi"/>
        </w:rPr>
        <w:t>za zadnje habilitacijsko obdobje od sprejetja sklepa Senata UM, torej od vključno študijskega leta 2011/2012,</w:t>
      </w:r>
    </w:p>
    <w:p w14:paraId="64376F2B" w14:textId="77777777" w:rsidR="00341A06" w:rsidRPr="00341A06" w:rsidRDefault="00341A06" w:rsidP="00341A06">
      <w:pPr>
        <w:pStyle w:val="Odstavekseznama"/>
        <w:numPr>
          <w:ilvl w:val="0"/>
          <w:numId w:val="28"/>
        </w:numPr>
        <w:jc w:val="both"/>
        <w:rPr>
          <w:rFonts w:asciiTheme="minorHAnsi" w:hAnsiTheme="minorHAnsi"/>
        </w:rPr>
      </w:pPr>
      <w:r w:rsidRPr="00341A06">
        <w:rPr>
          <w:rFonts w:asciiTheme="minorHAnsi" w:hAnsiTheme="minorHAnsi"/>
        </w:rPr>
        <w:t>vpisujejo se izključno na podlagi izdanih uradnih potrdil in/ali poročil ustrezne strokovne službe na posamezni članici,</w:t>
      </w:r>
    </w:p>
    <w:p w14:paraId="3DB0AC06" w14:textId="77777777" w:rsidR="00341A06" w:rsidRPr="00341A06" w:rsidRDefault="00341A06" w:rsidP="00341A06">
      <w:pPr>
        <w:pStyle w:val="Odstavekseznama"/>
        <w:numPr>
          <w:ilvl w:val="0"/>
          <w:numId w:val="28"/>
        </w:numPr>
        <w:jc w:val="both"/>
        <w:rPr>
          <w:rFonts w:asciiTheme="minorHAnsi" w:hAnsiTheme="minorHAnsi"/>
        </w:rPr>
      </w:pPr>
      <w:r w:rsidRPr="00341A06">
        <w:rPr>
          <w:rFonts w:asciiTheme="minorHAnsi" w:hAnsiTheme="minorHAnsi"/>
        </w:rPr>
        <w:t>vnese se 1 zapis za posamezen predmet v semestru, pri čemer se vnese tudi število dejansko opravljenih ur,</w:t>
      </w:r>
    </w:p>
    <w:p w14:paraId="3DC42F22" w14:textId="77777777" w:rsidR="00341A06" w:rsidRPr="00341A06" w:rsidRDefault="00341A06" w:rsidP="00341A06">
      <w:pPr>
        <w:pStyle w:val="Odstavekseznama"/>
        <w:numPr>
          <w:ilvl w:val="0"/>
          <w:numId w:val="28"/>
        </w:numPr>
        <w:jc w:val="both"/>
        <w:rPr>
          <w:rFonts w:asciiTheme="minorHAnsi" w:hAnsiTheme="minorHAnsi"/>
        </w:rPr>
      </w:pPr>
      <w:r w:rsidRPr="00341A06">
        <w:rPr>
          <w:rFonts w:asciiTheme="minorHAnsi" w:hAnsiTheme="minorHAnsi"/>
        </w:rPr>
        <w:t xml:space="preserve">predavanja v COBISS.SI bodo </w:t>
      </w:r>
      <w:proofErr w:type="spellStart"/>
      <w:r w:rsidRPr="00341A06">
        <w:rPr>
          <w:rFonts w:asciiTheme="minorHAnsi" w:hAnsiTheme="minorHAnsi"/>
        </w:rPr>
        <w:t>vnešena</w:t>
      </w:r>
      <w:proofErr w:type="spellEnd"/>
      <w:r w:rsidRPr="00341A06">
        <w:rPr>
          <w:rFonts w:asciiTheme="minorHAnsi" w:hAnsiTheme="minorHAnsi"/>
        </w:rPr>
        <w:t xml:space="preserve"> pod tip 3.25,</w:t>
      </w:r>
    </w:p>
    <w:p w14:paraId="2A50F3BC" w14:textId="77777777" w:rsidR="00341A06" w:rsidRPr="00341A06" w:rsidRDefault="00341A06" w:rsidP="00341A06">
      <w:pPr>
        <w:pStyle w:val="Odstavekseznama"/>
        <w:numPr>
          <w:ilvl w:val="0"/>
          <w:numId w:val="28"/>
        </w:numPr>
        <w:jc w:val="both"/>
        <w:rPr>
          <w:rFonts w:asciiTheme="minorHAnsi" w:hAnsiTheme="minorHAnsi"/>
        </w:rPr>
      </w:pPr>
      <w:proofErr w:type="spellStart"/>
      <w:r w:rsidRPr="00341A06">
        <w:rPr>
          <w:rFonts w:asciiTheme="minorHAnsi" w:hAnsiTheme="minorHAnsi"/>
        </w:rPr>
        <w:t>polavtomatiziran</w:t>
      </w:r>
      <w:proofErr w:type="spellEnd"/>
      <w:r w:rsidRPr="00341A06">
        <w:rPr>
          <w:rFonts w:asciiTheme="minorHAnsi" w:hAnsiTheme="minorHAnsi"/>
        </w:rPr>
        <w:t xml:space="preserve"> habilitacijski obrazec je potrebno prilagoditi tako, da bo omogočena ročna prekategorizacija bibliografske enote.«</w:t>
      </w:r>
    </w:p>
    <w:p w14:paraId="7EA3389A" w14:textId="77777777" w:rsidR="00341A06" w:rsidRDefault="00341A06" w:rsidP="004F5AA6">
      <w:pPr>
        <w:spacing w:after="0"/>
        <w:jc w:val="both"/>
        <w:rPr>
          <w:rFonts w:asciiTheme="minorHAnsi" w:hAnsiTheme="minorHAnsi"/>
        </w:rPr>
      </w:pPr>
    </w:p>
    <w:p w14:paraId="56BF6CD2" w14:textId="77777777" w:rsidR="00AF6760" w:rsidRDefault="009F4FCC" w:rsidP="009F4FCC">
      <w:pPr>
        <w:spacing w:after="0"/>
        <w:jc w:val="both"/>
        <w:rPr>
          <w:rFonts w:asciiTheme="minorHAnsi" w:hAnsiTheme="minorHAnsi"/>
        </w:rPr>
      </w:pPr>
      <w:r>
        <w:rPr>
          <w:rFonts w:asciiTheme="minorHAnsi" w:hAnsiTheme="minorHAnsi"/>
        </w:rPr>
        <w:t xml:space="preserve">Sprejeli so tudi sklep v povezavi s pravkar iztekajočo </w:t>
      </w:r>
      <w:r w:rsidR="00AF6760">
        <w:rPr>
          <w:rFonts w:asciiTheme="minorHAnsi" w:hAnsiTheme="minorHAnsi"/>
        </w:rPr>
        <w:t xml:space="preserve">se </w:t>
      </w:r>
      <w:r>
        <w:rPr>
          <w:rFonts w:asciiTheme="minorHAnsi" w:hAnsiTheme="minorHAnsi"/>
        </w:rPr>
        <w:t xml:space="preserve">javno obravnavo </w:t>
      </w:r>
      <w:r w:rsidR="00AF6760" w:rsidRPr="009F4FCC">
        <w:rPr>
          <w:rFonts w:asciiTheme="minorHAnsi" w:hAnsiTheme="minorHAnsi"/>
        </w:rPr>
        <w:t>sprememb in dopolnitev priloge 1 Meril za volitve v nazive visokošolskih učitel</w:t>
      </w:r>
      <w:r w:rsidR="00AF6760">
        <w:rPr>
          <w:rFonts w:asciiTheme="minorHAnsi" w:hAnsiTheme="minorHAnsi"/>
        </w:rPr>
        <w:t xml:space="preserve">jev in visokošolskih sodelavcev: </w:t>
      </w:r>
    </w:p>
    <w:p w14:paraId="08BE9E51" w14:textId="77777777" w:rsidR="009F4FCC" w:rsidRPr="009F4FCC" w:rsidRDefault="00AF6760" w:rsidP="009F4FCC">
      <w:pPr>
        <w:spacing w:after="0"/>
        <w:jc w:val="both"/>
        <w:rPr>
          <w:rFonts w:asciiTheme="minorHAnsi" w:hAnsiTheme="minorHAnsi"/>
        </w:rPr>
      </w:pPr>
      <w:r>
        <w:rPr>
          <w:rFonts w:asciiTheme="minorHAnsi" w:hAnsiTheme="minorHAnsi"/>
        </w:rPr>
        <w:t>O</w:t>
      </w:r>
      <w:r w:rsidR="009F4FCC" w:rsidRPr="009F4FCC">
        <w:rPr>
          <w:rFonts w:asciiTheme="minorHAnsi" w:hAnsiTheme="minorHAnsi"/>
        </w:rPr>
        <w:t xml:space="preserve">b morebitnem sprejetju sprememb in dopolnitev priloge 1 Meril za volitve v nazive visokošolskih učiteljev in visokošolskih sodelavcev, v katerih je med drugim navedeno pod točko 5.3 - vaje in praksa za tuje študente na UM, opozarjamo, da COBISS.SI ni administrativna baza za potrebe habilitacijskih postopkov na univerzi. Po standardih stroke in pravilih za izdelavo zapisov za potrebe vodenja raziskovalnih bibliografij v bazo COBISS.SI ne sodi izdelovanje zapisov za organiziranje, koordiniranje, </w:t>
      </w:r>
      <w:proofErr w:type="spellStart"/>
      <w:r w:rsidR="009F4FCC" w:rsidRPr="009F4FCC">
        <w:rPr>
          <w:rFonts w:asciiTheme="minorHAnsi" w:hAnsiTheme="minorHAnsi"/>
        </w:rPr>
        <w:t>moderiranje</w:t>
      </w:r>
      <w:proofErr w:type="spellEnd"/>
      <w:r w:rsidR="009F4FCC" w:rsidRPr="009F4FCC">
        <w:rPr>
          <w:rFonts w:asciiTheme="minorHAnsi" w:hAnsiTheme="minorHAnsi"/>
        </w:rPr>
        <w:t xml:space="preserve"> dogodkov, prosto diskutiranje, prav tako ne delovanje in članstvo v komisijah, organizacijah, odborih, državnih telesih, upravnih odborih, administrativna poročila s konferenc in administrativna poročila financerjem, neobjavljene recenzije, neobjavljeni posterji. </w:t>
      </w:r>
    </w:p>
    <w:p w14:paraId="13CC3DBB" w14:textId="77777777" w:rsidR="009F4FCC" w:rsidRDefault="009F4FCC" w:rsidP="009F4FCC">
      <w:pPr>
        <w:spacing w:after="0"/>
        <w:jc w:val="both"/>
        <w:rPr>
          <w:rFonts w:asciiTheme="minorHAnsi" w:hAnsiTheme="minorHAnsi"/>
        </w:rPr>
      </w:pPr>
      <w:r w:rsidRPr="009F4FCC">
        <w:rPr>
          <w:rFonts w:asciiTheme="minorHAnsi" w:hAnsiTheme="minorHAnsi"/>
        </w:rPr>
        <w:t>V COBISS.SI prav tako ne sodijo zapisi o opravljenem pedagoškem delu, kot je npr. tutorstvo, izvajanje vaj, praks, poletnih šol v okviru delovnega procesa na UM.  Teh smernic se pri vrednotenju in obdelavi držijo tudi OSIC-i, ARRS, NUK in IZUM.</w:t>
      </w:r>
    </w:p>
    <w:p w14:paraId="1D68DA2B" w14:textId="77777777" w:rsidR="009F4FCC" w:rsidRDefault="009F4FCC" w:rsidP="004F5AA6">
      <w:pPr>
        <w:spacing w:after="0"/>
        <w:jc w:val="both"/>
        <w:rPr>
          <w:rFonts w:asciiTheme="minorHAnsi" w:hAnsiTheme="minorHAnsi"/>
        </w:rPr>
      </w:pPr>
    </w:p>
    <w:p w14:paraId="5A86760A" w14:textId="77777777" w:rsidR="00823C23" w:rsidRPr="00AF6760" w:rsidRDefault="004F60AC" w:rsidP="004F5AA6">
      <w:pPr>
        <w:spacing w:after="0"/>
        <w:jc w:val="both"/>
        <w:rPr>
          <w:rFonts w:asciiTheme="minorHAnsi" w:hAnsiTheme="minorHAnsi"/>
        </w:rPr>
      </w:pPr>
      <w:r w:rsidRPr="00AF6760">
        <w:rPr>
          <w:rFonts w:asciiTheme="minorHAnsi" w:hAnsiTheme="minorHAnsi"/>
          <w:b/>
        </w:rPr>
        <w:t>SKLEP 6.1:</w:t>
      </w:r>
      <w:r w:rsidR="00D3540C" w:rsidRPr="00AF6760">
        <w:t xml:space="preserve"> Člani Komisije za knjižnični sistem UM se </w:t>
      </w:r>
      <w:r w:rsidR="00AF6760" w:rsidRPr="00AF6760">
        <w:t xml:space="preserve">strinjajo, da UKM posreduje sklepe sestanka bibliografov UM predsedniku Habilitacijske komisije UM red. prof. dr. Igorju Tičarju. </w:t>
      </w:r>
    </w:p>
    <w:p w14:paraId="736B5657" w14:textId="77777777" w:rsidR="00D3540C" w:rsidRPr="00AF6760" w:rsidRDefault="008C5451" w:rsidP="008C5451">
      <w:pPr>
        <w:spacing w:after="0"/>
        <w:jc w:val="both"/>
        <w:rPr>
          <w:rFonts w:asciiTheme="minorHAnsi" w:hAnsiTheme="minorHAnsi"/>
        </w:rPr>
      </w:pPr>
      <w:r w:rsidRPr="00AF6760">
        <w:rPr>
          <w:rFonts w:asciiTheme="minorHAnsi" w:hAnsiTheme="minorHAnsi"/>
        </w:rPr>
        <w:t>Sklep je bil soglasno sprejet.</w:t>
      </w:r>
    </w:p>
    <w:p w14:paraId="77DC3958" w14:textId="77777777" w:rsidR="00D3540C" w:rsidRDefault="00D3540C" w:rsidP="00B124A7">
      <w:pPr>
        <w:spacing w:after="0"/>
        <w:jc w:val="both"/>
        <w:rPr>
          <w:rFonts w:asciiTheme="minorHAnsi" w:hAnsiTheme="minorHAnsi"/>
          <w:strike/>
          <w:color w:val="FF0000"/>
        </w:rPr>
      </w:pPr>
    </w:p>
    <w:p w14:paraId="5690DAFB" w14:textId="77777777" w:rsidR="008C5451" w:rsidRPr="0089357A" w:rsidRDefault="008C5451" w:rsidP="00B124A7">
      <w:pPr>
        <w:spacing w:after="0"/>
        <w:jc w:val="both"/>
        <w:rPr>
          <w:rFonts w:asciiTheme="minorHAnsi" w:hAnsiTheme="minorHAnsi"/>
          <w:strike/>
          <w:color w:val="FF0000"/>
        </w:rPr>
      </w:pPr>
    </w:p>
    <w:p w14:paraId="0E2DAC53" w14:textId="77777777" w:rsidR="00D3540C" w:rsidRPr="00BB0BBF" w:rsidRDefault="00D3540C" w:rsidP="00D3540C">
      <w:pPr>
        <w:spacing w:after="0"/>
        <w:jc w:val="both"/>
        <w:rPr>
          <w:rFonts w:asciiTheme="minorHAnsi" w:hAnsiTheme="minorHAnsi"/>
          <w:b/>
        </w:rPr>
      </w:pPr>
      <w:r w:rsidRPr="00BB0BBF">
        <w:rPr>
          <w:rFonts w:asciiTheme="minorHAnsi" w:hAnsiTheme="minorHAnsi"/>
          <w:b/>
        </w:rPr>
        <w:t xml:space="preserve">Ad. </w:t>
      </w:r>
      <w:r>
        <w:rPr>
          <w:rFonts w:asciiTheme="minorHAnsi" w:hAnsiTheme="minorHAnsi"/>
          <w:b/>
        </w:rPr>
        <w:t xml:space="preserve">7: </w:t>
      </w:r>
      <w:r w:rsidR="00A521C4">
        <w:rPr>
          <w:rFonts w:asciiTheme="minorHAnsi" w:hAnsiTheme="minorHAnsi"/>
          <w:b/>
        </w:rPr>
        <w:t>Razno</w:t>
      </w:r>
    </w:p>
    <w:p w14:paraId="0938972A" w14:textId="77777777" w:rsidR="00A521C4" w:rsidRPr="001A43AD" w:rsidRDefault="00A521C4" w:rsidP="00A521C4">
      <w:pPr>
        <w:spacing w:after="0"/>
        <w:jc w:val="both"/>
        <w:rPr>
          <w:rFonts w:asciiTheme="minorHAnsi" w:hAnsiTheme="minorHAnsi"/>
          <w:b/>
        </w:rPr>
      </w:pPr>
      <w:r w:rsidRPr="001A43AD">
        <w:rPr>
          <w:rFonts w:asciiTheme="minorHAnsi" w:hAnsiTheme="minorHAnsi"/>
          <w:b/>
        </w:rPr>
        <w:t xml:space="preserve">A) C3 izposoja </w:t>
      </w:r>
    </w:p>
    <w:p w14:paraId="5B0BE3C6" w14:textId="77777777" w:rsidR="00AF6760" w:rsidRDefault="00A521C4" w:rsidP="00AF6760">
      <w:pPr>
        <w:jc w:val="both"/>
        <w:rPr>
          <w:rFonts w:asciiTheme="minorHAnsi" w:hAnsiTheme="minorHAnsi"/>
        </w:rPr>
      </w:pPr>
      <w:r>
        <w:rPr>
          <w:rFonts w:asciiTheme="minorHAnsi" w:hAnsiTheme="minorHAnsi"/>
        </w:rPr>
        <w:t xml:space="preserve">Sandra Kurnik Zupanič je </w:t>
      </w:r>
      <w:r w:rsidR="00AF6760">
        <w:rPr>
          <w:rFonts w:asciiTheme="minorHAnsi" w:hAnsiTheme="minorHAnsi"/>
        </w:rPr>
        <w:t xml:space="preserve">poročala o aktivnostih prehoda na programski modul COBISS 3 izposoja. Prisotne je obvestila, da se na predlog IZUM iz objektivnega razloga prehod prestavlja na 4. in 5. februar 2017. Sandra Kurnik Zupanič je predlagala da se vodje visokošolskih knjižnic v zvezi s prehodom sestanejo januarja 2017. </w:t>
      </w:r>
    </w:p>
    <w:p w14:paraId="722E01A3" w14:textId="77777777" w:rsidR="00AF6760" w:rsidRDefault="00AF6760" w:rsidP="00A521C4">
      <w:pPr>
        <w:spacing w:after="0"/>
        <w:jc w:val="both"/>
        <w:rPr>
          <w:rFonts w:asciiTheme="minorHAnsi" w:hAnsiTheme="minorHAnsi"/>
        </w:rPr>
      </w:pPr>
      <w:r>
        <w:rPr>
          <w:rFonts w:asciiTheme="minorHAnsi" w:hAnsiTheme="minorHAnsi"/>
        </w:rPr>
        <w:t xml:space="preserve">Vodja knjižnice MF Zorica </w:t>
      </w:r>
      <w:proofErr w:type="spellStart"/>
      <w:r>
        <w:rPr>
          <w:rFonts w:asciiTheme="minorHAnsi" w:hAnsiTheme="minorHAnsi"/>
        </w:rPr>
        <w:t>Milinović</w:t>
      </w:r>
      <w:proofErr w:type="spellEnd"/>
      <w:r>
        <w:rPr>
          <w:rFonts w:asciiTheme="minorHAnsi" w:hAnsiTheme="minorHAnsi"/>
        </w:rPr>
        <w:t xml:space="preserve"> je opozorila, da programska koda C3 izposoja ne podpira tehnologije RFID in zato prehod v njihovi knjižnici </w:t>
      </w:r>
      <w:r w:rsidR="00FB5D99">
        <w:rPr>
          <w:rFonts w:asciiTheme="minorHAnsi" w:hAnsiTheme="minorHAnsi"/>
        </w:rPr>
        <w:t xml:space="preserve">še </w:t>
      </w:r>
      <w:r>
        <w:rPr>
          <w:rFonts w:asciiTheme="minorHAnsi" w:hAnsiTheme="minorHAnsi"/>
        </w:rPr>
        <w:t xml:space="preserve">ni mogoč. Na to neskladje je IZUM opozorila že aprila 2016. </w:t>
      </w:r>
    </w:p>
    <w:p w14:paraId="6A01BAD4" w14:textId="77777777" w:rsidR="00A521C4" w:rsidRDefault="00A521C4" w:rsidP="00D3540C">
      <w:pPr>
        <w:spacing w:after="0"/>
        <w:jc w:val="both"/>
        <w:rPr>
          <w:rFonts w:asciiTheme="minorHAnsi" w:hAnsiTheme="minorHAnsi"/>
        </w:rPr>
      </w:pPr>
    </w:p>
    <w:p w14:paraId="5F695784" w14:textId="77777777" w:rsidR="00A521C4" w:rsidRDefault="00A521C4" w:rsidP="00D3540C">
      <w:pPr>
        <w:spacing w:after="0"/>
        <w:jc w:val="both"/>
        <w:rPr>
          <w:rFonts w:asciiTheme="minorHAnsi" w:hAnsiTheme="minorHAnsi"/>
        </w:rPr>
      </w:pPr>
    </w:p>
    <w:p w14:paraId="674F507F" w14:textId="77777777" w:rsidR="00A521C4" w:rsidRPr="00850627" w:rsidRDefault="00A521C4" w:rsidP="00D3540C">
      <w:pPr>
        <w:spacing w:after="0"/>
        <w:jc w:val="both"/>
        <w:rPr>
          <w:rFonts w:asciiTheme="minorHAnsi" w:hAnsiTheme="minorHAnsi"/>
          <w:b/>
        </w:rPr>
      </w:pPr>
      <w:r w:rsidRPr="00850627">
        <w:rPr>
          <w:rFonts w:asciiTheme="minorHAnsi" w:hAnsiTheme="minorHAnsi"/>
          <w:b/>
        </w:rPr>
        <w:lastRenderedPageBreak/>
        <w:t>B) DKUM</w:t>
      </w:r>
      <w:r w:rsidR="00850627" w:rsidRPr="00850627">
        <w:rPr>
          <w:rFonts w:asciiTheme="minorHAnsi" w:hAnsiTheme="minorHAnsi"/>
          <w:b/>
        </w:rPr>
        <w:t xml:space="preserve"> delavnica</w:t>
      </w:r>
    </w:p>
    <w:p w14:paraId="68D00767" w14:textId="77777777" w:rsidR="00AF6760" w:rsidRDefault="00FB5D99" w:rsidP="00AF6760">
      <w:pPr>
        <w:jc w:val="both"/>
        <w:rPr>
          <w:rFonts w:asciiTheme="minorHAnsi" w:hAnsiTheme="minorHAnsi"/>
        </w:rPr>
      </w:pPr>
      <w:r>
        <w:rPr>
          <w:rFonts w:asciiTheme="minorHAnsi" w:hAnsiTheme="minorHAnsi"/>
        </w:rPr>
        <w:t xml:space="preserve">UKM bo januarja 2017 organiziral delavnico DKUM za knjižnice članic, ki bo posvečena upravljanju DKUM. </w:t>
      </w:r>
    </w:p>
    <w:p w14:paraId="0FB8F082" w14:textId="77777777" w:rsidR="00850627" w:rsidRDefault="00850627" w:rsidP="00AF6760">
      <w:pPr>
        <w:jc w:val="both"/>
        <w:rPr>
          <w:rFonts w:asciiTheme="minorHAnsi" w:hAnsiTheme="minorHAnsi"/>
        </w:rPr>
      </w:pPr>
    </w:p>
    <w:p w14:paraId="44EF68E4" w14:textId="77777777" w:rsidR="00850627" w:rsidRPr="00850627" w:rsidRDefault="00850627" w:rsidP="001A43AD">
      <w:pPr>
        <w:spacing w:after="0"/>
        <w:jc w:val="both"/>
        <w:rPr>
          <w:rFonts w:asciiTheme="minorHAnsi" w:hAnsiTheme="minorHAnsi"/>
          <w:b/>
        </w:rPr>
      </w:pPr>
      <w:r w:rsidRPr="00850627">
        <w:rPr>
          <w:rFonts w:asciiTheme="minorHAnsi" w:hAnsiTheme="minorHAnsi"/>
          <w:b/>
        </w:rPr>
        <w:t>C) Članstvo v delovni skupini za razvoj DKUM</w:t>
      </w:r>
    </w:p>
    <w:p w14:paraId="2F97DF7A" w14:textId="77777777" w:rsidR="00AF6760" w:rsidRPr="00AF6760" w:rsidRDefault="00AF6760" w:rsidP="00AF6760">
      <w:pPr>
        <w:jc w:val="both"/>
        <w:rPr>
          <w:rFonts w:asciiTheme="minorHAnsi" w:hAnsiTheme="minorHAnsi"/>
        </w:rPr>
      </w:pPr>
      <w:r w:rsidRPr="00AF6760">
        <w:rPr>
          <w:rFonts w:asciiTheme="minorHAnsi" w:hAnsiTheme="minorHAnsi"/>
        </w:rPr>
        <w:t xml:space="preserve">Na seji Komisije za knjižnični sistem </w:t>
      </w:r>
      <w:r>
        <w:rPr>
          <w:rFonts w:asciiTheme="minorHAnsi" w:hAnsiTheme="minorHAnsi"/>
        </w:rPr>
        <w:t xml:space="preserve">UM </w:t>
      </w:r>
      <w:r w:rsidRPr="00AF6760">
        <w:rPr>
          <w:rFonts w:asciiTheme="minorHAnsi" w:hAnsiTheme="minorHAnsi"/>
        </w:rPr>
        <w:t xml:space="preserve">z dne 9. 6. 2016 in 8. 12. 2016 so študentje in vodje fakultetnih knjižnic podali pobudo za imenovanje predstavnika iz vrst študentov in fakultetnih knjižnic v Delovno skupino za razvoj Digitalne knjižnice Univerze v Mariboru, ki jo </w:t>
      </w:r>
      <w:r w:rsidR="00850627">
        <w:rPr>
          <w:rFonts w:asciiTheme="minorHAnsi" w:hAnsiTheme="minorHAnsi"/>
        </w:rPr>
        <w:t xml:space="preserve">je </w:t>
      </w:r>
      <w:r w:rsidRPr="00AF6760">
        <w:rPr>
          <w:rFonts w:asciiTheme="minorHAnsi" w:hAnsiTheme="minorHAnsi"/>
        </w:rPr>
        <w:t>s sklepom št. 0732/2016/S 150/510-NC imenoval</w:t>
      </w:r>
      <w:r w:rsidR="00850627">
        <w:rPr>
          <w:rFonts w:asciiTheme="minorHAnsi" w:hAnsiTheme="minorHAnsi"/>
        </w:rPr>
        <w:t xml:space="preserve"> rektor UM prof. dr. Igor Tičar</w:t>
      </w:r>
      <w:r w:rsidRPr="00AF6760">
        <w:rPr>
          <w:rFonts w:asciiTheme="minorHAnsi" w:hAnsiTheme="minorHAnsi"/>
        </w:rPr>
        <w:t xml:space="preserve"> dne 8. junija 2016. </w:t>
      </w:r>
    </w:p>
    <w:p w14:paraId="70650D54" w14:textId="77777777" w:rsidR="00AF6760" w:rsidRPr="00AF6760" w:rsidRDefault="00AF6760" w:rsidP="00AF6760">
      <w:pPr>
        <w:jc w:val="both"/>
        <w:rPr>
          <w:rFonts w:asciiTheme="minorHAnsi" w:hAnsiTheme="minorHAnsi"/>
        </w:rPr>
      </w:pPr>
      <w:r w:rsidRPr="00AF6760">
        <w:rPr>
          <w:rFonts w:asciiTheme="minorHAnsi" w:hAnsiTheme="minorHAnsi"/>
        </w:rPr>
        <w:t xml:space="preserve">Delovna skupina ima sedaj 8 članov. Sestava članov izhaja iz zastavljenih nalog iz Dogovora o vzdrževanju in nujnih nadgradnjah DKUM z dne 23. 4. 2013. To so predstavniki univerze (mag. Andrejka Golob in ga. Marjana </w:t>
      </w:r>
      <w:proofErr w:type="spellStart"/>
      <w:r w:rsidRPr="00AF6760">
        <w:rPr>
          <w:rFonts w:asciiTheme="minorHAnsi" w:hAnsiTheme="minorHAnsi"/>
        </w:rPr>
        <w:t>Heričko</w:t>
      </w:r>
      <w:proofErr w:type="spellEnd"/>
      <w:r w:rsidRPr="00AF6760">
        <w:rPr>
          <w:rFonts w:asciiTheme="minorHAnsi" w:hAnsiTheme="minorHAnsi"/>
        </w:rPr>
        <w:t xml:space="preserve">), predstavnikov FERI (prof. dr. Milan Ojsteršek, mag. Janez Brezovnik) in predstavnikov UKM (mag. Aljoša Nikl, ga. Jerneja Grašič, Jan </w:t>
      </w:r>
      <w:proofErr w:type="spellStart"/>
      <w:r w:rsidRPr="00AF6760">
        <w:rPr>
          <w:rFonts w:asciiTheme="minorHAnsi" w:hAnsiTheme="minorHAnsi"/>
        </w:rPr>
        <w:t>Bezget</w:t>
      </w:r>
      <w:proofErr w:type="spellEnd"/>
      <w:r w:rsidRPr="00AF6760">
        <w:rPr>
          <w:rFonts w:asciiTheme="minorHAnsi" w:hAnsiTheme="minorHAnsi"/>
        </w:rPr>
        <w:t xml:space="preserve"> in mag. Dunja Legat).</w:t>
      </w:r>
    </w:p>
    <w:p w14:paraId="6FBD50B0" w14:textId="77777777" w:rsidR="00850627" w:rsidRDefault="00850627" w:rsidP="00850627">
      <w:pPr>
        <w:spacing w:after="0"/>
        <w:jc w:val="both"/>
        <w:rPr>
          <w:rFonts w:asciiTheme="minorHAnsi" w:hAnsiTheme="minorHAnsi"/>
        </w:rPr>
      </w:pPr>
      <w:r w:rsidRPr="00850627">
        <w:rPr>
          <w:rFonts w:asciiTheme="minorHAnsi" w:hAnsiTheme="minorHAnsi"/>
          <w:b/>
        </w:rPr>
        <w:t>SKLEP 7.1:</w:t>
      </w:r>
      <w:r w:rsidRPr="00850627">
        <w:t xml:space="preserve"> UKM posreduje </w:t>
      </w:r>
      <w:r w:rsidRPr="00850627">
        <w:rPr>
          <w:rFonts w:asciiTheme="minorHAnsi" w:hAnsiTheme="minorHAnsi"/>
        </w:rPr>
        <w:t>rektorju pobudo č</w:t>
      </w:r>
      <w:r w:rsidRPr="00850627">
        <w:t xml:space="preserve">lanov Komisije za knjižnični sistem UM za </w:t>
      </w:r>
      <w:r w:rsidRPr="00850627">
        <w:rPr>
          <w:rFonts w:asciiTheme="minorHAnsi" w:hAnsiTheme="minorHAnsi"/>
        </w:rPr>
        <w:t>imenovanje predstavnika študentov in vodij fakultetnih knjižnic. Predlog predstavnika študentov bo podal Študentski svet, vodje fakultetnih knjižnic so predlagale, da se v delovno skupino vključi mag. Natalija Orešek, vodja knjižnice iz Pravne fakultete.</w:t>
      </w:r>
    </w:p>
    <w:p w14:paraId="4CCD75D5" w14:textId="77777777" w:rsidR="00850627" w:rsidRDefault="00850627" w:rsidP="00850627">
      <w:pPr>
        <w:spacing w:after="0"/>
        <w:jc w:val="both"/>
        <w:rPr>
          <w:rFonts w:asciiTheme="minorHAnsi" w:hAnsiTheme="minorHAnsi"/>
        </w:rPr>
      </w:pPr>
    </w:p>
    <w:p w14:paraId="012E5D00" w14:textId="77777777" w:rsidR="00A521C4" w:rsidRPr="00A521C4" w:rsidRDefault="00A521C4" w:rsidP="00D3540C">
      <w:pPr>
        <w:spacing w:after="0"/>
        <w:jc w:val="both"/>
        <w:rPr>
          <w:rFonts w:asciiTheme="minorHAnsi" w:hAnsiTheme="minorHAnsi"/>
        </w:rPr>
      </w:pPr>
    </w:p>
    <w:p w14:paraId="6AB27CB3" w14:textId="77777777" w:rsidR="00520C34" w:rsidRDefault="00520C34" w:rsidP="00896970">
      <w:pPr>
        <w:spacing w:after="0"/>
        <w:rPr>
          <w:rFonts w:asciiTheme="minorHAnsi" w:hAnsiTheme="minorHAnsi"/>
          <w:color w:val="FF0000"/>
        </w:rPr>
      </w:pPr>
    </w:p>
    <w:p w14:paraId="5C66C59B" w14:textId="77777777" w:rsidR="00210809" w:rsidRDefault="00210809" w:rsidP="00B124A7">
      <w:pPr>
        <w:spacing w:after="0"/>
        <w:ind w:left="5664" w:firstLine="708"/>
        <w:rPr>
          <w:rFonts w:asciiTheme="minorHAnsi" w:hAnsiTheme="minorHAnsi"/>
        </w:rPr>
      </w:pPr>
    </w:p>
    <w:p w14:paraId="6DB7A3CC" w14:textId="77777777" w:rsidR="00A76170" w:rsidRPr="00AB66C9" w:rsidRDefault="005A77C7" w:rsidP="00B124A7">
      <w:pPr>
        <w:spacing w:after="0"/>
        <w:ind w:left="5664" w:firstLine="708"/>
        <w:rPr>
          <w:rFonts w:asciiTheme="minorHAnsi" w:hAnsiTheme="minorHAnsi"/>
        </w:rPr>
      </w:pPr>
      <w:r w:rsidRPr="00AB66C9">
        <w:rPr>
          <w:rFonts w:asciiTheme="minorHAnsi" w:hAnsiTheme="minorHAnsi"/>
        </w:rPr>
        <w:t>d</w:t>
      </w:r>
      <w:r w:rsidR="00A76170" w:rsidRPr="00AB66C9">
        <w:rPr>
          <w:rFonts w:asciiTheme="minorHAnsi" w:hAnsiTheme="minorHAnsi"/>
        </w:rPr>
        <w:t xml:space="preserve">r. Zdenka </w:t>
      </w:r>
      <w:proofErr w:type="spellStart"/>
      <w:r w:rsidR="00A76170" w:rsidRPr="00AB66C9">
        <w:rPr>
          <w:rFonts w:asciiTheme="minorHAnsi" w:hAnsiTheme="minorHAnsi"/>
        </w:rPr>
        <w:t>Petermanec</w:t>
      </w:r>
      <w:proofErr w:type="spellEnd"/>
      <w:r w:rsidR="00A76170" w:rsidRPr="00AB66C9">
        <w:rPr>
          <w:rFonts w:asciiTheme="minorHAnsi" w:hAnsiTheme="minorHAnsi"/>
        </w:rPr>
        <w:t xml:space="preserve">, </w:t>
      </w:r>
    </w:p>
    <w:p w14:paraId="3913B6CE" w14:textId="77777777" w:rsidR="00A76170" w:rsidRDefault="00A76170" w:rsidP="00956F39">
      <w:pPr>
        <w:spacing w:after="0"/>
        <w:ind w:left="6372"/>
        <w:jc w:val="both"/>
        <w:rPr>
          <w:rFonts w:asciiTheme="minorHAnsi" w:hAnsiTheme="minorHAnsi"/>
        </w:rPr>
      </w:pPr>
      <w:r w:rsidRPr="00AB66C9">
        <w:rPr>
          <w:rFonts w:asciiTheme="minorHAnsi" w:hAnsiTheme="minorHAnsi"/>
        </w:rPr>
        <w:t>predsednica KISUM</w:t>
      </w:r>
    </w:p>
    <w:p w14:paraId="4458D3AE" w14:textId="77777777" w:rsidR="00913AA7" w:rsidRDefault="00913AA7" w:rsidP="00913AA7">
      <w:pPr>
        <w:spacing w:after="0"/>
        <w:jc w:val="both"/>
        <w:rPr>
          <w:rFonts w:asciiTheme="minorHAnsi" w:hAnsiTheme="minorHAnsi"/>
        </w:rPr>
      </w:pPr>
      <w:r>
        <w:rPr>
          <w:rFonts w:asciiTheme="minorHAnsi" w:hAnsiTheme="minorHAnsi"/>
        </w:rPr>
        <w:t xml:space="preserve">V vednost: </w:t>
      </w:r>
    </w:p>
    <w:p w14:paraId="1EBD81B2" w14:textId="77777777" w:rsidR="00913AA7" w:rsidRDefault="00913AA7" w:rsidP="00913AA7">
      <w:pPr>
        <w:pStyle w:val="Odstavekseznama"/>
        <w:numPr>
          <w:ilvl w:val="0"/>
          <w:numId w:val="24"/>
        </w:numPr>
        <w:jc w:val="both"/>
        <w:rPr>
          <w:rFonts w:asciiTheme="minorHAnsi" w:hAnsiTheme="minorHAnsi"/>
        </w:rPr>
      </w:pPr>
      <w:r>
        <w:rPr>
          <w:rFonts w:asciiTheme="minorHAnsi" w:hAnsiTheme="minorHAnsi"/>
        </w:rPr>
        <w:t>članom KISUM</w:t>
      </w:r>
    </w:p>
    <w:p w14:paraId="67254814" w14:textId="77777777" w:rsidR="00913AA7" w:rsidRDefault="00913AA7" w:rsidP="00913AA7">
      <w:pPr>
        <w:pStyle w:val="Odstavekseznama"/>
        <w:numPr>
          <w:ilvl w:val="0"/>
          <w:numId w:val="24"/>
        </w:numPr>
        <w:jc w:val="both"/>
        <w:rPr>
          <w:rFonts w:asciiTheme="minorHAnsi" w:hAnsiTheme="minorHAnsi"/>
        </w:rPr>
      </w:pPr>
      <w:r>
        <w:rPr>
          <w:rFonts w:asciiTheme="minorHAnsi" w:hAnsiTheme="minorHAnsi"/>
        </w:rPr>
        <w:t>prorektorici za</w:t>
      </w:r>
      <w:r w:rsidRPr="00913AA7">
        <w:t xml:space="preserve"> </w:t>
      </w:r>
      <w:r w:rsidRPr="00913AA7">
        <w:rPr>
          <w:rFonts w:asciiTheme="minorHAnsi" w:hAnsiTheme="minorHAnsi"/>
        </w:rPr>
        <w:t>razvoj kakovosti</w:t>
      </w:r>
      <w:r>
        <w:rPr>
          <w:rFonts w:asciiTheme="minorHAnsi" w:hAnsiTheme="minorHAnsi"/>
        </w:rPr>
        <w:t xml:space="preserve"> UM</w:t>
      </w:r>
    </w:p>
    <w:p w14:paraId="1C4B0CDF" w14:textId="77777777" w:rsidR="00913AA7" w:rsidRDefault="00913AA7" w:rsidP="00913AA7">
      <w:pPr>
        <w:pStyle w:val="Odstavekseznama"/>
        <w:numPr>
          <w:ilvl w:val="0"/>
          <w:numId w:val="24"/>
        </w:numPr>
        <w:jc w:val="both"/>
        <w:rPr>
          <w:rFonts w:asciiTheme="minorHAnsi" w:hAnsiTheme="minorHAnsi"/>
        </w:rPr>
      </w:pPr>
      <w:r>
        <w:rPr>
          <w:rFonts w:asciiTheme="minorHAnsi" w:hAnsiTheme="minorHAnsi"/>
        </w:rPr>
        <w:t xml:space="preserve">prorektorici za </w:t>
      </w:r>
      <w:r w:rsidRPr="00913AA7">
        <w:rPr>
          <w:rFonts w:asciiTheme="minorHAnsi" w:hAnsiTheme="minorHAnsi"/>
        </w:rPr>
        <w:t>študijsko dejavnost</w:t>
      </w:r>
      <w:r>
        <w:rPr>
          <w:rFonts w:asciiTheme="minorHAnsi" w:hAnsiTheme="minorHAnsi"/>
        </w:rPr>
        <w:t xml:space="preserve"> UM</w:t>
      </w:r>
    </w:p>
    <w:p w14:paraId="0639862E" w14:textId="77777777" w:rsidR="00913AA7" w:rsidRDefault="00913AA7" w:rsidP="00913AA7">
      <w:pPr>
        <w:pStyle w:val="Odstavekseznama"/>
        <w:numPr>
          <w:ilvl w:val="0"/>
          <w:numId w:val="24"/>
        </w:numPr>
        <w:jc w:val="both"/>
        <w:rPr>
          <w:rFonts w:asciiTheme="minorHAnsi" w:hAnsiTheme="minorHAnsi"/>
        </w:rPr>
      </w:pPr>
      <w:r>
        <w:rPr>
          <w:rFonts w:asciiTheme="minorHAnsi" w:hAnsiTheme="minorHAnsi"/>
        </w:rPr>
        <w:t>glavnemu tajniku UM</w:t>
      </w:r>
    </w:p>
    <w:sectPr w:rsidR="00913AA7" w:rsidSect="00962BBF">
      <w:footerReference w:type="default" r:id="rId12"/>
      <w:headerReference w:type="first" r:id="rId13"/>
      <w:foot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554F" w14:textId="77777777" w:rsidR="007A70DA" w:rsidRDefault="007A70DA" w:rsidP="00BB5C4F">
      <w:pPr>
        <w:spacing w:after="0"/>
      </w:pPr>
      <w:r>
        <w:separator/>
      </w:r>
    </w:p>
  </w:endnote>
  <w:endnote w:type="continuationSeparator" w:id="0">
    <w:p w14:paraId="41B71830" w14:textId="77777777" w:rsidR="007A70DA" w:rsidRDefault="007A70D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8E42" w14:textId="77777777" w:rsidR="00D17A99" w:rsidRPr="007564BD" w:rsidRDefault="00694F36"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192F64">
      <w:rPr>
        <w:noProof/>
        <w:color w:val="006A8E"/>
        <w:sz w:val="18"/>
      </w:rPr>
      <w:t>5</w:t>
    </w:r>
    <w:r w:rsidRPr="007564BD">
      <w:rPr>
        <w:color w:val="006A8E"/>
        <w:sz w:val="18"/>
      </w:rPr>
      <w:fldChar w:fldCharType="end"/>
    </w:r>
    <w:r w:rsidR="00413C63" w:rsidRPr="007564BD">
      <w:rPr>
        <w:color w:val="006A8E"/>
        <w:sz w:val="18"/>
      </w:rPr>
      <w:t xml:space="preserve"> / </w:t>
    </w:r>
    <w:r w:rsidR="00192F64">
      <w:fldChar w:fldCharType="begin"/>
    </w:r>
    <w:r w:rsidR="00192F64">
      <w:instrText xml:space="preserve"> NUMPAGES  \* Arabic  \* MERGEFORMAT </w:instrText>
    </w:r>
    <w:r w:rsidR="00192F64">
      <w:fldChar w:fldCharType="separate"/>
    </w:r>
    <w:r w:rsidR="00192F64" w:rsidRPr="00192F64">
      <w:rPr>
        <w:noProof/>
        <w:color w:val="006A8E"/>
        <w:sz w:val="18"/>
      </w:rPr>
      <w:t>5</w:t>
    </w:r>
    <w:r w:rsidR="00192F64">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A25F" w14:textId="77777777" w:rsidR="0028526B" w:rsidRDefault="0006665C" w:rsidP="00D17A99">
    <w:pPr>
      <w:pStyle w:val="Noga"/>
      <w:jc w:val="center"/>
      <w:rPr>
        <w:color w:val="006A8E"/>
        <w:sz w:val="18"/>
      </w:rPr>
    </w:pPr>
    <w:r>
      <w:rPr>
        <w:noProof/>
        <w:color w:val="006A8E"/>
        <w:sz w:val="18"/>
        <w:lang w:eastAsia="sl-SI"/>
      </w:rPr>
      <w:drawing>
        <wp:inline distT="0" distB="0" distL="0" distR="0" wp14:anchorId="68D75FD6" wp14:editId="29847C38">
          <wp:extent cx="1219200" cy="591820"/>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1820"/>
                  </a:xfrm>
                  <a:prstGeom prst="rect">
                    <a:avLst/>
                  </a:prstGeom>
                  <a:noFill/>
                  <a:ln>
                    <a:noFill/>
                  </a:ln>
                </pic:spPr>
              </pic:pic>
            </a:graphicData>
          </a:graphic>
        </wp:inline>
      </w:drawing>
    </w:r>
  </w:p>
  <w:p w14:paraId="1E6EDAE3" w14:textId="77777777" w:rsidR="0028526B" w:rsidRDefault="0028526B" w:rsidP="00D17A99">
    <w:pPr>
      <w:pStyle w:val="Noga"/>
      <w:jc w:val="center"/>
      <w:rPr>
        <w:color w:val="006A8E"/>
        <w:sz w:val="18"/>
      </w:rPr>
    </w:pPr>
  </w:p>
  <w:p w14:paraId="1DCFF36C" w14:textId="77777777" w:rsidR="00D17A99" w:rsidRPr="00D17A99" w:rsidRDefault="002D5681" w:rsidP="00D17A99">
    <w:pPr>
      <w:pStyle w:val="Noga"/>
      <w:jc w:val="center"/>
      <w:rPr>
        <w:color w:val="006A8E"/>
        <w:sz w:val="18"/>
      </w:rPr>
    </w:pPr>
    <w:r>
      <w:rPr>
        <w:color w:val="006A8E"/>
        <w:sz w:val="18"/>
      </w:rPr>
      <w:t>tajnistvo.u</w:t>
    </w:r>
    <w:r w:rsidR="00B37FBE">
      <w:rPr>
        <w:color w:val="006A8E"/>
        <w:sz w:val="18"/>
      </w:rPr>
      <w:t>km</w:t>
    </w:r>
    <w:r w:rsidR="00311139" w:rsidRPr="00311139">
      <w:rPr>
        <w:color w:val="006A8E"/>
        <w:sz w:val="18"/>
      </w:rPr>
      <w:t>@</w:t>
    </w:r>
    <w:r w:rsidR="005F120A">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00B37FBE" w:rsidRPr="00B37FBE">
      <w:rPr>
        <w:color w:val="006A8E"/>
        <w:sz w:val="18"/>
      </w:rPr>
      <w:t xml:space="preserve">250 74 </w:t>
    </w:r>
    <w:r w:rsidR="001C174B">
      <w:rPr>
        <w:color w:val="006A8E"/>
        <w:sz w:val="18"/>
      </w:rPr>
      <w:t>00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00B37FBE" w:rsidRPr="00B37FBE">
      <w:rPr>
        <w:color w:val="006A8E"/>
        <w:sz w:val="18"/>
      </w:rPr>
      <w:t>252 60 87</w:t>
    </w:r>
    <w:r w:rsidR="00D17A99" w:rsidRPr="00D17A99">
      <w:rPr>
        <w:color w:val="006A8E"/>
        <w:sz w:val="18"/>
      </w:rPr>
      <w:t xml:space="preserve"> </w:t>
    </w:r>
    <w:r w:rsidR="00DC556E">
      <w:rPr>
        <w:color w:val="006A8E"/>
        <w:sz w:val="18"/>
      </w:rPr>
      <w:t xml:space="preserve">| </w:t>
    </w:r>
    <w:r w:rsidR="00D17A99" w:rsidRPr="00D17A99">
      <w:rPr>
        <w:color w:val="006A8E"/>
        <w:sz w:val="18"/>
      </w:rPr>
      <w:t>IBAN: SI56 0110 060</w:t>
    </w:r>
    <w:r w:rsidR="001C174B">
      <w:rPr>
        <w:color w:val="006A8E"/>
        <w:sz w:val="18"/>
      </w:rPr>
      <w:t>3</w:t>
    </w:r>
    <w:r w:rsidR="00D17A99" w:rsidRPr="00D17A99">
      <w:rPr>
        <w:color w:val="006A8E"/>
        <w:sz w:val="18"/>
      </w:rPr>
      <w:t xml:space="preserve"> 0</w:t>
    </w:r>
    <w:r w:rsidR="001C174B">
      <w:rPr>
        <w:color w:val="006A8E"/>
        <w:sz w:val="18"/>
      </w:rPr>
      <w:t>7</w:t>
    </w:r>
    <w:r w:rsidR="00D17A99" w:rsidRPr="00D17A99">
      <w:rPr>
        <w:color w:val="006A8E"/>
        <w:sz w:val="18"/>
      </w:rPr>
      <w:t xml:space="preserve">20 </w:t>
    </w:r>
    <w:r w:rsidR="001C174B">
      <w:rPr>
        <w:color w:val="006A8E"/>
        <w:sz w:val="18"/>
      </w:rPr>
      <w:t>796</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VAT: SI </w:t>
    </w:r>
    <w:r w:rsidR="001C174B">
      <w:rPr>
        <w:color w:val="006A8E"/>
        <w:sz w:val="18"/>
      </w:rPr>
      <w:t>115</w:t>
    </w:r>
    <w:r w:rsidR="00D17A99" w:rsidRPr="00D17A99">
      <w:rPr>
        <w:color w:val="006A8E"/>
        <w:sz w:val="18"/>
      </w:rPr>
      <w:t xml:space="preserve"> </w:t>
    </w:r>
    <w:r w:rsidR="001C174B">
      <w:rPr>
        <w:color w:val="006A8E"/>
        <w:sz w:val="18"/>
      </w:rPr>
      <w:t>37213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5C12" w14:textId="77777777" w:rsidR="007A70DA" w:rsidRDefault="007A70DA" w:rsidP="00BB5C4F">
      <w:pPr>
        <w:spacing w:after="0"/>
      </w:pPr>
      <w:r>
        <w:separator/>
      </w:r>
    </w:p>
  </w:footnote>
  <w:footnote w:type="continuationSeparator" w:id="0">
    <w:p w14:paraId="198B20F4" w14:textId="77777777" w:rsidR="007A70DA" w:rsidRDefault="007A70DA"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30AE" w14:textId="77777777" w:rsidR="00054766" w:rsidRDefault="0006665C" w:rsidP="00054766">
    <w:pPr>
      <w:pStyle w:val="Glava"/>
      <w:jc w:val="center"/>
    </w:pPr>
    <w:r>
      <w:rPr>
        <w:noProof/>
        <w:lang w:eastAsia="sl-SI"/>
      </w:rPr>
      <w:drawing>
        <wp:inline distT="0" distB="0" distL="0" distR="0" wp14:anchorId="58D9B6EB" wp14:editId="334B3FB2">
          <wp:extent cx="901065" cy="511175"/>
          <wp:effectExtent l="0" t="0" r="0" b="317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065" cy="511175"/>
                  </a:xfrm>
                  <a:prstGeom prst="rect">
                    <a:avLst/>
                  </a:prstGeom>
                  <a:noFill/>
                  <a:ln>
                    <a:noFill/>
                  </a:ln>
                </pic:spPr>
              </pic:pic>
            </a:graphicData>
          </a:graphic>
        </wp:inline>
      </w:drawing>
    </w:r>
  </w:p>
  <w:p w14:paraId="0FB0381D" w14:textId="77777777" w:rsidR="00054766" w:rsidRPr="00B02A70" w:rsidRDefault="00054766" w:rsidP="00054766">
    <w:pPr>
      <w:pStyle w:val="Glava"/>
      <w:jc w:val="center"/>
      <w:rPr>
        <w:sz w:val="12"/>
      </w:rPr>
    </w:pPr>
  </w:p>
  <w:p w14:paraId="76656D26" w14:textId="77777777" w:rsidR="00DC5A67" w:rsidRPr="00DA0D06" w:rsidRDefault="00054766" w:rsidP="00DC5A67">
    <w:pPr>
      <w:pStyle w:val="Glava"/>
      <w:tabs>
        <w:tab w:val="clear" w:pos="9072"/>
        <w:tab w:val="left" w:pos="3823"/>
        <w:tab w:val="left" w:pos="5340"/>
      </w:tabs>
      <w:ind w:left="3823"/>
      <w:rPr>
        <w:b/>
      </w:rPr>
    </w:pPr>
    <w:r>
      <w:tab/>
    </w:r>
    <w:r w:rsidR="00C10B7C">
      <w:rPr>
        <w:b/>
        <w:color w:val="006A8E"/>
        <w:sz w:val="18"/>
      </w:rPr>
      <w:t>UNIVERZITETNA KNJIŽNICA</w:t>
    </w:r>
    <w:r w:rsidR="00945055">
      <w:rPr>
        <w:b/>
        <w:color w:val="006A8E"/>
        <w:sz w:val="18"/>
      </w:rPr>
      <w:t xml:space="preserve"> </w:t>
    </w:r>
    <w:r w:rsidR="00C10B7C">
      <w:rPr>
        <w:b/>
        <w:color w:val="006A8E"/>
        <w:sz w:val="18"/>
      </w:rPr>
      <w:t>MARIBOR</w:t>
    </w:r>
  </w:p>
  <w:p w14:paraId="2C1948FC" w14:textId="77777777" w:rsidR="00054766" w:rsidRDefault="00DC5A67" w:rsidP="006F239D">
    <w:pPr>
      <w:pStyle w:val="Glava"/>
      <w:tabs>
        <w:tab w:val="clear" w:pos="9072"/>
        <w:tab w:val="left" w:pos="3823"/>
        <w:tab w:val="left" w:pos="5340"/>
      </w:tabs>
      <w:spacing w:before="60"/>
      <w:rPr>
        <w:color w:val="006A8E"/>
        <w:sz w:val="18"/>
      </w:rPr>
    </w:pPr>
    <w:r>
      <w:tab/>
    </w:r>
    <w:proofErr w:type="spellStart"/>
    <w:r w:rsidR="00C10B7C" w:rsidRPr="00C10B7C">
      <w:rPr>
        <w:color w:val="006A8E"/>
        <w:sz w:val="18"/>
      </w:rPr>
      <w:t>Gospejna</w:t>
    </w:r>
    <w:proofErr w:type="spellEnd"/>
    <w:r w:rsidR="00C10B7C" w:rsidRPr="00C10B7C">
      <w:rPr>
        <w:color w:val="006A8E"/>
        <w:sz w:val="18"/>
      </w:rPr>
      <w:t xml:space="preserve"> ulica 10</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9D1978" w:rsidRPr="009D1978">
      <w:rPr>
        <w:color w:val="006A8E"/>
        <w:sz w:val="18"/>
      </w:rPr>
      <w:t>www.</w:t>
    </w:r>
    <w:r w:rsidR="00C10B7C">
      <w:rPr>
        <w:color w:val="006A8E"/>
        <w:sz w:val="18"/>
      </w:rPr>
      <w:t>ukm</w:t>
    </w:r>
    <w:r w:rsidR="005F120A">
      <w:rPr>
        <w:color w:val="006A8E"/>
        <w:sz w:val="18"/>
      </w:rPr>
      <w:t>.si</w:t>
    </w:r>
  </w:p>
  <w:p w14:paraId="6111C0E3" w14:textId="77777777" w:rsidR="006F239D" w:rsidRPr="00976774" w:rsidRDefault="006F239D" w:rsidP="00DD3A72">
    <w:pPr>
      <w:pStyle w:val="Glava"/>
      <w:tabs>
        <w:tab w:val="clear" w:pos="9072"/>
        <w:tab w:val="left" w:pos="3823"/>
        <w:tab w:val="left" w:pos="5340"/>
      </w:tabs>
      <w:rPr>
        <w:color w:val="006A8E"/>
        <w:sz w:val="24"/>
      </w:rPr>
    </w:pPr>
  </w:p>
  <w:p w14:paraId="0121C067" w14:textId="77777777" w:rsidR="00054766" w:rsidRDefault="00054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6D"/>
    <w:multiLevelType w:val="hybridMultilevel"/>
    <w:tmpl w:val="CC067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135A1C"/>
    <w:multiLevelType w:val="hybridMultilevel"/>
    <w:tmpl w:val="4C943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5A60E9"/>
    <w:multiLevelType w:val="hybridMultilevel"/>
    <w:tmpl w:val="39804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E95A96"/>
    <w:multiLevelType w:val="hybridMultilevel"/>
    <w:tmpl w:val="E3FC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A15CA0"/>
    <w:multiLevelType w:val="hybridMultilevel"/>
    <w:tmpl w:val="8C6A4928"/>
    <w:lvl w:ilvl="0" w:tplc="58E0062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137768"/>
    <w:multiLevelType w:val="hybridMultilevel"/>
    <w:tmpl w:val="22627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F011E"/>
    <w:multiLevelType w:val="multilevel"/>
    <w:tmpl w:val="5C5808C2"/>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A7E1A"/>
    <w:multiLevelType w:val="hybridMultilevel"/>
    <w:tmpl w:val="1EE453BE"/>
    <w:lvl w:ilvl="0" w:tplc="4270454E">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A95AA1"/>
    <w:multiLevelType w:val="hybridMultilevel"/>
    <w:tmpl w:val="3B48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3F0CCE"/>
    <w:multiLevelType w:val="hybridMultilevel"/>
    <w:tmpl w:val="BEB82A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C5312F"/>
    <w:multiLevelType w:val="hybridMultilevel"/>
    <w:tmpl w:val="17C89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667C93"/>
    <w:multiLevelType w:val="hybridMultilevel"/>
    <w:tmpl w:val="DBD88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605181C"/>
    <w:multiLevelType w:val="hybridMultilevel"/>
    <w:tmpl w:val="1A2A10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8C0F3A"/>
    <w:multiLevelType w:val="hybridMultilevel"/>
    <w:tmpl w:val="98C8C616"/>
    <w:lvl w:ilvl="0" w:tplc="5FAE11A0">
      <w:start w:val="1"/>
      <w:numFmt w:val="decimal"/>
      <w:lvlText w:val="%1."/>
      <w:lvlJc w:val="left"/>
      <w:pPr>
        <w:ind w:left="36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4A0A8D"/>
    <w:multiLevelType w:val="hybridMultilevel"/>
    <w:tmpl w:val="A5903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9D0CA2"/>
    <w:multiLevelType w:val="hybridMultilevel"/>
    <w:tmpl w:val="9A38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9A4146"/>
    <w:multiLevelType w:val="hybridMultilevel"/>
    <w:tmpl w:val="BF442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0E4113"/>
    <w:multiLevelType w:val="hybridMultilevel"/>
    <w:tmpl w:val="7F20743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510B6231"/>
    <w:multiLevelType w:val="hybridMultilevel"/>
    <w:tmpl w:val="80782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CA3C31"/>
    <w:multiLevelType w:val="hybridMultilevel"/>
    <w:tmpl w:val="ED6CD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B0C5F"/>
    <w:multiLevelType w:val="hybridMultilevel"/>
    <w:tmpl w:val="91142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660237"/>
    <w:multiLevelType w:val="hybridMultilevel"/>
    <w:tmpl w:val="54F842B6"/>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24" w15:restartNumberingAfterBreak="0">
    <w:nsid w:val="69215F93"/>
    <w:multiLevelType w:val="hybridMultilevel"/>
    <w:tmpl w:val="EE8C3A6C"/>
    <w:lvl w:ilvl="0" w:tplc="CFB28610">
      <w:start w:val="1"/>
      <w:numFmt w:val="decimal"/>
      <w:lvlText w:val="%1."/>
      <w:lvlJc w:val="left"/>
      <w:pPr>
        <w:ind w:left="1440" w:hanging="360"/>
      </w:pPr>
      <w:rPr>
        <w:rFonts w:asciiTheme="minorHAnsi" w:eastAsia="Times New Roman" w:hAnsiTheme="minorHAnsi" w:cs="Times New Roman"/>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6D825FA9"/>
    <w:multiLevelType w:val="hybridMultilevel"/>
    <w:tmpl w:val="81286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5A2E1C"/>
    <w:multiLevelType w:val="hybridMultilevel"/>
    <w:tmpl w:val="35EE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6"/>
  </w:num>
  <w:num w:numId="3">
    <w:abstractNumId w:val="13"/>
  </w:num>
  <w:num w:numId="4">
    <w:abstractNumId w:val="7"/>
  </w:num>
  <w:num w:numId="5">
    <w:abstractNumId w:val="16"/>
  </w:num>
  <w:num w:numId="6">
    <w:abstractNumId w:val="12"/>
  </w:num>
  <w:num w:numId="7">
    <w:abstractNumId w:val="17"/>
  </w:num>
  <w:num w:numId="8">
    <w:abstractNumId w:val="2"/>
  </w:num>
  <w:num w:numId="9">
    <w:abstractNumId w:val="25"/>
  </w:num>
  <w:num w:numId="10">
    <w:abstractNumId w:val="24"/>
  </w:num>
  <w:num w:numId="11">
    <w:abstractNumId w:val="19"/>
  </w:num>
  <w:num w:numId="12">
    <w:abstractNumId w:val="22"/>
  </w:num>
  <w:num w:numId="13">
    <w:abstractNumId w:val="11"/>
  </w:num>
  <w:num w:numId="14">
    <w:abstractNumId w:val="8"/>
  </w:num>
  <w:num w:numId="15">
    <w:abstractNumId w:val="9"/>
  </w:num>
  <w:num w:numId="16">
    <w:abstractNumId w:val="0"/>
  </w:num>
  <w:num w:numId="17">
    <w:abstractNumId w:val="18"/>
  </w:num>
  <w:num w:numId="18">
    <w:abstractNumId w:val="20"/>
  </w:num>
  <w:num w:numId="19">
    <w:abstractNumId w:val="27"/>
  </w:num>
  <w:num w:numId="20">
    <w:abstractNumId w:val="14"/>
  </w:num>
  <w:num w:numId="21">
    <w:abstractNumId w:val="21"/>
  </w:num>
  <w:num w:numId="22">
    <w:abstractNumId w:val="1"/>
  </w:num>
  <w:num w:numId="23">
    <w:abstractNumId w:val="5"/>
  </w:num>
  <w:num w:numId="24">
    <w:abstractNumId w:val="6"/>
  </w:num>
  <w:num w:numId="25">
    <w:abstractNumId w:val="10"/>
  </w:num>
  <w:num w:numId="26">
    <w:abstractNumId w:val="15"/>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2"/>
    <w:rsid w:val="00001426"/>
    <w:rsid w:val="00015E8D"/>
    <w:rsid w:val="00022766"/>
    <w:rsid w:val="00036818"/>
    <w:rsid w:val="00041553"/>
    <w:rsid w:val="00051DAE"/>
    <w:rsid w:val="00051F90"/>
    <w:rsid w:val="00053CE3"/>
    <w:rsid w:val="00054766"/>
    <w:rsid w:val="00055B1C"/>
    <w:rsid w:val="0006665C"/>
    <w:rsid w:val="00073A1A"/>
    <w:rsid w:val="0008268D"/>
    <w:rsid w:val="000859BA"/>
    <w:rsid w:val="000A29CF"/>
    <w:rsid w:val="000B6F24"/>
    <w:rsid w:val="000C38EA"/>
    <w:rsid w:val="000C3EDE"/>
    <w:rsid w:val="000D41B3"/>
    <w:rsid w:val="000E18F8"/>
    <w:rsid w:val="000E2264"/>
    <w:rsid w:val="000F09AF"/>
    <w:rsid w:val="000F1A06"/>
    <w:rsid w:val="00105BF9"/>
    <w:rsid w:val="0011166A"/>
    <w:rsid w:val="001349D7"/>
    <w:rsid w:val="00135460"/>
    <w:rsid w:val="00144588"/>
    <w:rsid w:val="0015496D"/>
    <w:rsid w:val="001578E7"/>
    <w:rsid w:val="00171D81"/>
    <w:rsid w:val="00192F64"/>
    <w:rsid w:val="0019607C"/>
    <w:rsid w:val="001A11D9"/>
    <w:rsid w:val="001A33D3"/>
    <w:rsid w:val="001A43AD"/>
    <w:rsid w:val="001B3672"/>
    <w:rsid w:val="001B3863"/>
    <w:rsid w:val="001C174B"/>
    <w:rsid w:val="001C724C"/>
    <w:rsid w:val="001C758D"/>
    <w:rsid w:val="001D362A"/>
    <w:rsid w:val="001E2348"/>
    <w:rsid w:val="001F556D"/>
    <w:rsid w:val="002008F0"/>
    <w:rsid w:val="00204C01"/>
    <w:rsid w:val="00205198"/>
    <w:rsid w:val="00205F62"/>
    <w:rsid w:val="00207476"/>
    <w:rsid w:val="00210809"/>
    <w:rsid w:val="00210AE9"/>
    <w:rsid w:val="00215201"/>
    <w:rsid w:val="00235B45"/>
    <w:rsid w:val="00247811"/>
    <w:rsid w:val="00247FA4"/>
    <w:rsid w:val="00252D39"/>
    <w:rsid w:val="00264B4E"/>
    <w:rsid w:val="002677C2"/>
    <w:rsid w:val="00281A81"/>
    <w:rsid w:val="0028526B"/>
    <w:rsid w:val="00287CE1"/>
    <w:rsid w:val="00292A98"/>
    <w:rsid w:val="00296D87"/>
    <w:rsid w:val="002B2E5E"/>
    <w:rsid w:val="002B3D77"/>
    <w:rsid w:val="002D15B9"/>
    <w:rsid w:val="002D2DFE"/>
    <w:rsid w:val="002D5681"/>
    <w:rsid w:val="002E60AF"/>
    <w:rsid w:val="002F61BA"/>
    <w:rsid w:val="00300631"/>
    <w:rsid w:val="003014FA"/>
    <w:rsid w:val="00306944"/>
    <w:rsid w:val="00311139"/>
    <w:rsid w:val="00313D69"/>
    <w:rsid w:val="00327293"/>
    <w:rsid w:val="0033298E"/>
    <w:rsid w:val="00341A06"/>
    <w:rsid w:val="00385F18"/>
    <w:rsid w:val="003B5D8E"/>
    <w:rsid w:val="003E0D53"/>
    <w:rsid w:val="003F2278"/>
    <w:rsid w:val="00400569"/>
    <w:rsid w:val="00410111"/>
    <w:rsid w:val="00413C63"/>
    <w:rsid w:val="00415D9A"/>
    <w:rsid w:val="0042413D"/>
    <w:rsid w:val="0044336E"/>
    <w:rsid w:val="004448DA"/>
    <w:rsid w:val="00444F3D"/>
    <w:rsid w:val="004543CD"/>
    <w:rsid w:val="004669C6"/>
    <w:rsid w:val="00495561"/>
    <w:rsid w:val="004A0BB9"/>
    <w:rsid w:val="004A4856"/>
    <w:rsid w:val="004B4A12"/>
    <w:rsid w:val="004C1647"/>
    <w:rsid w:val="004D2400"/>
    <w:rsid w:val="004D4EC4"/>
    <w:rsid w:val="004D623A"/>
    <w:rsid w:val="004D6F0D"/>
    <w:rsid w:val="004F0007"/>
    <w:rsid w:val="004F5AA6"/>
    <w:rsid w:val="004F60AC"/>
    <w:rsid w:val="00502848"/>
    <w:rsid w:val="00512269"/>
    <w:rsid w:val="005132AF"/>
    <w:rsid w:val="00514018"/>
    <w:rsid w:val="00520C34"/>
    <w:rsid w:val="00522FDF"/>
    <w:rsid w:val="005304A7"/>
    <w:rsid w:val="005343BF"/>
    <w:rsid w:val="005376C1"/>
    <w:rsid w:val="0053798E"/>
    <w:rsid w:val="00570530"/>
    <w:rsid w:val="005823F5"/>
    <w:rsid w:val="005A01E0"/>
    <w:rsid w:val="005A77C7"/>
    <w:rsid w:val="005B14E8"/>
    <w:rsid w:val="005C0DA5"/>
    <w:rsid w:val="005C443F"/>
    <w:rsid w:val="005E6A0A"/>
    <w:rsid w:val="005F120A"/>
    <w:rsid w:val="005F63C0"/>
    <w:rsid w:val="00600AFF"/>
    <w:rsid w:val="00603978"/>
    <w:rsid w:val="00604FE9"/>
    <w:rsid w:val="00656796"/>
    <w:rsid w:val="00665FD4"/>
    <w:rsid w:val="006837C4"/>
    <w:rsid w:val="006874E0"/>
    <w:rsid w:val="00694F36"/>
    <w:rsid w:val="006A3EBA"/>
    <w:rsid w:val="006A7E9A"/>
    <w:rsid w:val="006B58D1"/>
    <w:rsid w:val="006B76B2"/>
    <w:rsid w:val="006C2E73"/>
    <w:rsid w:val="006D741A"/>
    <w:rsid w:val="006F239D"/>
    <w:rsid w:val="006F65FA"/>
    <w:rsid w:val="0070483A"/>
    <w:rsid w:val="007138CE"/>
    <w:rsid w:val="00727021"/>
    <w:rsid w:val="007317FE"/>
    <w:rsid w:val="00741949"/>
    <w:rsid w:val="00751607"/>
    <w:rsid w:val="00751834"/>
    <w:rsid w:val="007554FD"/>
    <w:rsid w:val="007564BD"/>
    <w:rsid w:val="00766307"/>
    <w:rsid w:val="0078241D"/>
    <w:rsid w:val="00784EB8"/>
    <w:rsid w:val="007A5CED"/>
    <w:rsid w:val="007A6F80"/>
    <w:rsid w:val="007A70DA"/>
    <w:rsid w:val="007B34C1"/>
    <w:rsid w:val="007B3838"/>
    <w:rsid w:val="007D1BB0"/>
    <w:rsid w:val="007D5D89"/>
    <w:rsid w:val="007F46A9"/>
    <w:rsid w:val="008008E3"/>
    <w:rsid w:val="00802F18"/>
    <w:rsid w:val="0080792D"/>
    <w:rsid w:val="008118D1"/>
    <w:rsid w:val="0082260A"/>
    <w:rsid w:val="00823C23"/>
    <w:rsid w:val="008248A2"/>
    <w:rsid w:val="008249AD"/>
    <w:rsid w:val="008343EF"/>
    <w:rsid w:val="008466EF"/>
    <w:rsid w:val="00850627"/>
    <w:rsid w:val="00855EE9"/>
    <w:rsid w:val="00862A0D"/>
    <w:rsid w:val="00884BE7"/>
    <w:rsid w:val="0089357A"/>
    <w:rsid w:val="00896970"/>
    <w:rsid w:val="008A09C8"/>
    <w:rsid w:val="008A2360"/>
    <w:rsid w:val="008A4E94"/>
    <w:rsid w:val="008B1B8F"/>
    <w:rsid w:val="008B57DA"/>
    <w:rsid w:val="008B7C0B"/>
    <w:rsid w:val="008C1828"/>
    <w:rsid w:val="008C3A00"/>
    <w:rsid w:val="008C5451"/>
    <w:rsid w:val="008D2A7F"/>
    <w:rsid w:val="00913AA7"/>
    <w:rsid w:val="00925F99"/>
    <w:rsid w:val="00945055"/>
    <w:rsid w:val="00956F39"/>
    <w:rsid w:val="00962BBF"/>
    <w:rsid w:val="00965028"/>
    <w:rsid w:val="00966F50"/>
    <w:rsid w:val="009705A9"/>
    <w:rsid w:val="00972B0C"/>
    <w:rsid w:val="00972F52"/>
    <w:rsid w:val="00976774"/>
    <w:rsid w:val="00980C15"/>
    <w:rsid w:val="0098299A"/>
    <w:rsid w:val="00993062"/>
    <w:rsid w:val="009947AA"/>
    <w:rsid w:val="009956F4"/>
    <w:rsid w:val="009A2CB9"/>
    <w:rsid w:val="009B7C19"/>
    <w:rsid w:val="009C62B9"/>
    <w:rsid w:val="009D1978"/>
    <w:rsid w:val="009D55EF"/>
    <w:rsid w:val="009E7FD0"/>
    <w:rsid w:val="009F4FCC"/>
    <w:rsid w:val="00A03F1E"/>
    <w:rsid w:val="00A077A9"/>
    <w:rsid w:val="00A259A0"/>
    <w:rsid w:val="00A26137"/>
    <w:rsid w:val="00A268AD"/>
    <w:rsid w:val="00A307E1"/>
    <w:rsid w:val="00A31BB7"/>
    <w:rsid w:val="00A404B6"/>
    <w:rsid w:val="00A521C4"/>
    <w:rsid w:val="00A76170"/>
    <w:rsid w:val="00A907C0"/>
    <w:rsid w:val="00AB3E04"/>
    <w:rsid w:val="00AB66C9"/>
    <w:rsid w:val="00AC27D5"/>
    <w:rsid w:val="00AC3FF9"/>
    <w:rsid w:val="00AD5E60"/>
    <w:rsid w:val="00AD6EFE"/>
    <w:rsid w:val="00AE0B60"/>
    <w:rsid w:val="00AE448C"/>
    <w:rsid w:val="00AF6760"/>
    <w:rsid w:val="00B02A70"/>
    <w:rsid w:val="00B03046"/>
    <w:rsid w:val="00B04924"/>
    <w:rsid w:val="00B124A7"/>
    <w:rsid w:val="00B13296"/>
    <w:rsid w:val="00B14DD9"/>
    <w:rsid w:val="00B378B8"/>
    <w:rsid w:val="00B37FBE"/>
    <w:rsid w:val="00B4256E"/>
    <w:rsid w:val="00B44EC8"/>
    <w:rsid w:val="00B75EF6"/>
    <w:rsid w:val="00B80FAD"/>
    <w:rsid w:val="00B90C92"/>
    <w:rsid w:val="00B9464D"/>
    <w:rsid w:val="00B946FC"/>
    <w:rsid w:val="00B96364"/>
    <w:rsid w:val="00BA36A5"/>
    <w:rsid w:val="00BA4453"/>
    <w:rsid w:val="00BA79FF"/>
    <w:rsid w:val="00BB0BBF"/>
    <w:rsid w:val="00BB5C4F"/>
    <w:rsid w:val="00BD2857"/>
    <w:rsid w:val="00BD28CA"/>
    <w:rsid w:val="00C03D7D"/>
    <w:rsid w:val="00C10B7C"/>
    <w:rsid w:val="00C10F7B"/>
    <w:rsid w:val="00C131EB"/>
    <w:rsid w:val="00C13AD2"/>
    <w:rsid w:val="00C246E9"/>
    <w:rsid w:val="00C27232"/>
    <w:rsid w:val="00C31096"/>
    <w:rsid w:val="00C32273"/>
    <w:rsid w:val="00C4489E"/>
    <w:rsid w:val="00C475B2"/>
    <w:rsid w:val="00C518B6"/>
    <w:rsid w:val="00C538F3"/>
    <w:rsid w:val="00C60F29"/>
    <w:rsid w:val="00C70C61"/>
    <w:rsid w:val="00C72100"/>
    <w:rsid w:val="00C76BF6"/>
    <w:rsid w:val="00C80816"/>
    <w:rsid w:val="00C844F3"/>
    <w:rsid w:val="00CD7DA4"/>
    <w:rsid w:val="00CE5BB9"/>
    <w:rsid w:val="00CE7BA5"/>
    <w:rsid w:val="00CF4805"/>
    <w:rsid w:val="00D0210F"/>
    <w:rsid w:val="00D17A99"/>
    <w:rsid w:val="00D20303"/>
    <w:rsid w:val="00D20C4A"/>
    <w:rsid w:val="00D3540C"/>
    <w:rsid w:val="00D42458"/>
    <w:rsid w:val="00D54D9D"/>
    <w:rsid w:val="00D554AE"/>
    <w:rsid w:val="00D62C3E"/>
    <w:rsid w:val="00D717BD"/>
    <w:rsid w:val="00D73A5D"/>
    <w:rsid w:val="00D74B04"/>
    <w:rsid w:val="00D76383"/>
    <w:rsid w:val="00D83551"/>
    <w:rsid w:val="00D95BEA"/>
    <w:rsid w:val="00DA0D06"/>
    <w:rsid w:val="00DA4479"/>
    <w:rsid w:val="00DA56A5"/>
    <w:rsid w:val="00DB4F2B"/>
    <w:rsid w:val="00DC556E"/>
    <w:rsid w:val="00DC5A67"/>
    <w:rsid w:val="00DD3A72"/>
    <w:rsid w:val="00DF2B66"/>
    <w:rsid w:val="00DF7D74"/>
    <w:rsid w:val="00E01C78"/>
    <w:rsid w:val="00E10BCB"/>
    <w:rsid w:val="00E51911"/>
    <w:rsid w:val="00E53260"/>
    <w:rsid w:val="00E6720E"/>
    <w:rsid w:val="00E74B78"/>
    <w:rsid w:val="00E757D1"/>
    <w:rsid w:val="00E75A98"/>
    <w:rsid w:val="00E75BBE"/>
    <w:rsid w:val="00E87141"/>
    <w:rsid w:val="00E8716B"/>
    <w:rsid w:val="00EC27AB"/>
    <w:rsid w:val="00EC316A"/>
    <w:rsid w:val="00EC3712"/>
    <w:rsid w:val="00EF4003"/>
    <w:rsid w:val="00EF662A"/>
    <w:rsid w:val="00F0390C"/>
    <w:rsid w:val="00F1084A"/>
    <w:rsid w:val="00F10F6C"/>
    <w:rsid w:val="00F12B30"/>
    <w:rsid w:val="00F157D3"/>
    <w:rsid w:val="00F22984"/>
    <w:rsid w:val="00F47306"/>
    <w:rsid w:val="00F5473B"/>
    <w:rsid w:val="00F675E3"/>
    <w:rsid w:val="00F75BC3"/>
    <w:rsid w:val="00F856CE"/>
    <w:rsid w:val="00F86494"/>
    <w:rsid w:val="00F9767D"/>
    <w:rsid w:val="00FA6281"/>
    <w:rsid w:val="00FB1323"/>
    <w:rsid w:val="00FB3102"/>
    <w:rsid w:val="00FB5D99"/>
    <w:rsid w:val="00FB756D"/>
    <w:rsid w:val="00FC1277"/>
    <w:rsid w:val="00FD5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7D16B"/>
  <w15:docId w15:val="{3E19A8E7-63ED-4AC8-941C-88BD107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06944"/>
    <w:rPr>
      <w:sz w:val="16"/>
      <w:szCs w:val="16"/>
    </w:rPr>
  </w:style>
  <w:style w:type="paragraph" w:styleId="Pripombabesedilo">
    <w:name w:val="annotation text"/>
    <w:basedOn w:val="Navaden"/>
    <w:link w:val="PripombabesediloZnak"/>
    <w:uiPriority w:val="99"/>
    <w:semiHidden/>
    <w:unhideWhenUsed/>
    <w:rsid w:val="00306944"/>
    <w:rPr>
      <w:sz w:val="20"/>
      <w:szCs w:val="20"/>
    </w:rPr>
  </w:style>
  <w:style w:type="character" w:customStyle="1" w:styleId="PripombabesediloZnak">
    <w:name w:val="Pripomba – besedilo Znak"/>
    <w:basedOn w:val="Privzetapisavaodstavka"/>
    <w:link w:val="Pripombabesedilo"/>
    <w:uiPriority w:val="99"/>
    <w:semiHidden/>
    <w:rsid w:val="00306944"/>
    <w:rPr>
      <w:lang w:eastAsia="en-US"/>
    </w:rPr>
  </w:style>
  <w:style w:type="paragraph" w:styleId="Zadevapripombe">
    <w:name w:val="annotation subject"/>
    <w:basedOn w:val="Pripombabesedilo"/>
    <w:next w:val="Pripombabesedilo"/>
    <w:link w:val="ZadevapripombeZnak"/>
    <w:uiPriority w:val="99"/>
    <w:semiHidden/>
    <w:unhideWhenUsed/>
    <w:rsid w:val="00306944"/>
    <w:rPr>
      <w:b/>
      <w:bCs/>
    </w:rPr>
  </w:style>
  <w:style w:type="character" w:customStyle="1" w:styleId="ZadevapripombeZnak">
    <w:name w:val="Zadeva pripombe Znak"/>
    <w:basedOn w:val="PripombabesediloZnak"/>
    <w:link w:val="Zadevapripombe"/>
    <w:uiPriority w:val="99"/>
    <w:semiHidden/>
    <w:rsid w:val="003069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996">
      <w:bodyDiv w:val="1"/>
      <w:marLeft w:val="0"/>
      <w:marRight w:val="0"/>
      <w:marTop w:val="0"/>
      <w:marBottom w:val="0"/>
      <w:divBdr>
        <w:top w:val="none" w:sz="0" w:space="0" w:color="auto"/>
        <w:left w:val="none" w:sz="0" w:space="0" w:color="auto"/>
        <w:bottom w:val="none" w:sz="0" w:space="0" w:color="auto"/>
        <w:right w:val="none" w:sz="0" w:space="0" w:color="auto"/>
      </w:divBdr>
    </w:div>
    <w:div w:id="813450113">
      <w:bodyDiv w:val="1"/>
      <w:marLeft w:val="0"/>
      <w:marRight w:val="0"/>
      <w:marTop w:val="0"/>
      <w:marBottom w:val="0"/>
      <w:divBdr>
        <w:top w:val="none" w:sz="0" w:space="0" w:color="auto"/>
        <w:left w:val="none" w:sz="0" w:space="0" w:color="auto"/>
        <w:bottom w:val="none" w:sz="0" w:space="0" w:color="auto"/>
        <w:right w:val="none" w:sz="0" w:space="0" w:color="auto"/>
      </w:divBdr>
    </w:div>
    <w:div w:id="1130395356">
      <w:bodyDiv w:val="1"/>
      <w:marLeft w:val="0"/>
      <w:marRight w:val="0"/>
      <w:marTop w:val="0"/>
      <w:marBottom w:val="0"/>
      <w:divBdr>
        <w:top w:val="none" w:sz="0" w:space="0" w:color="auto"/>
        <w:left w:val="none" w:sz="0" w:space="0" w:color="auto"/>
        <w:bottom w:val="none" w:sz="0" w:space="0" w:color="auto"/>
        <w:right w:val="none" w:sz="0" w:space="0" w:color="auto"/>
      </w:divBdr>
    </w:div>
    <w:div w:id="1219853106">
      <w:bodyDiv w:val="1"/>
      <w:marLeft w:val="0"/>
      <w:marRight w:val="0"/>
      <w:marTop w:val="0"/>
      <w:marBottom w:val="0"/>
      <w:divBdr>
        <w:top w:val="none" w:sz="0" w:space="0" w:color="auto"/>
        <w:left w:val="none" w:sz="0" w:space="0" w:color="auto"/>
        <w:bottom w:val="none" w:sz="0" w:space="0" w:color="auto"/>
        <w:right w:val="none" w:sz="0" w:space="0" w:color="auto"/>
      </w:divBdr>
    </w:div>
    <w:div w:id="1237593707">
      <w:bodyDiv w:val="1"/>
      <w:marLeft w:val="0"/>
      <w:marRight w:val="0"/>
      <w:marTop w:val="0"/>
      <w:marBottom w:val="0"/>
      <w:divBdr>
        <w:top w:val="none" w:sz="0" w:space="0" w:color="auto"/>
        <w:left w:val="none" w:sz="0" w:space="0" w:color="auto"/>
        <w:bottom w:val="none" w:sz="0" w:space="0" w:color="auto"/>
        <w:right w:val="none" w:sz="0" w:space="0" w:color="auto"/>
      </w:divBdr>
      <w:divsChild>
        <w:div w:id="2029746309">
          <w:marLeft w:val="547"/>
          <w:marRight w:val="0"/>
          <w:marTop w:val="86"/>
          <w:marBottom w:val="0"/>
          <w:divBdr>
            <w:top w:val="none" w:sz="0" w:space="0" w:color="auto"/>
            <w:left w:val="none" w:sz="0" w:space="0" w:color="auto"/>
            <w:bottom w:val="none" w:sz="0" w:space="0" w:color="auto"/>
            <w:right w:val="none" w:sz="0" w:space="0" w:color="auto"/>
          </w:divBdr>
        </w:div>
        <w:div w:id="1398481587">
          <w:marLeft w:val="547"/>
          <w:marRight w:val="0"/>
          <w:marTop w:val="86"/>
          <w:marBottom w:val="0"/>
          <w:divBdr>
            <w:top w:val="none" w:sz="0" w:space="0" w:color="auto"/>
            <w:left w:val="none" w:sz="0" w:space="0" w:color="auto"/>
            <w:bottom w:val="none" w:sz="0" w:space="0" w:color="auto"/>
            <w:right w:val="none" w:sz="0" w:space="0" w:color="auto"/>
          </w:divBdr>
        </w:div>
        <w:div w:id="555825473">
          <w:marLeft w:val="547"/>
          <w:marRight w:val="0"/>
          <w:marTop w:val="86"/>
          <w:marBottom w:val="0"/>
          <w:divBdr>
            <w:top w:val="none" w:sz="0" w:space="0" w:color="auto"/>
            <w:left w:val="none" w:sz="0" w:space="0" w:color="auto"/>
            <w:bottom w:val="none" w:sz="0" w:space="0" w:color="auto"/>
            <w:right w:val="none" w:sz="0" w:space="0" w:color="auto"/>
          </w:divBdr>
        </w:div>
        <w:div w:id="813260035">
          <w:marLeft w:val="547"/>
          <w:marRight w:val="0"/>
          <w:marTop w:val="86"/>
          <w:marBottom w:val="0"/>
          <w:divBdr>
            <w:top w:val="none" w:sz="0" w:space="0" w:color="auto"/>
            <w:left w:val="none" w:sz="0" w:space="0" w:color="auto"/>
            <w:bottom w:val="none" w:sz="0" w:space="0" w:color="auto"/>
            <w:right w:val="none" w:sz="0" w:space="0" w:color="auto"/>
          </w:divBdr>
        </w:div>
        <w:div w:id="878863265">
          <w:marLeft w:val="547"/>
          <w:marRight w:val="0"/>
          <w:marTop w:val="86"/>
          <w:marBottom w:val="0"/>
          <w:divBdr>
            <w:top w:val="none" w:sz="0" w:space="0" w:color="auto"/>
            <w:left w:val="none" w:sz="0" w:space="0" w:color="auto"/>
            <w:bottom w:val="none" w:sz="0" w:space="0" w:color="auto"/>
            <w:right w:val="none" w:sz="0" w:space="0" w:color="auto"/>
          </w:divBdr>
        </w:div>
        <w:div w:id="978802742">
          <w:marLeft w:val="547"/>
          <w:marRight w:val="0"/>
          <w:marTop w:val="86"/>
          <w:marBottom w:val="0"/>
          <w:divBdr>
            <w:top w:val="none" w:sz="0" w:space="0" w:color="auto"/>
            <w:left w:val="none" w:sz="0" w:space="0" w:color="auto"/>
            <w:bottom w:val="none" w:sz="0" w:space="0" w:color="auto"/>
            <w:right w:val="none" w:sz="0" w:space="0" w:color="auto"/>
          </w:divBdr>
        </w:div>
        <w:div w:id="1545215463">
          <w:marLeft w:val="547"/>
          <w:marRight w:val="0"/>
          <w:marTop w:val="86"/>
          <w:marBottom w:val="0"/>
          <w:divBdr>
            <w:top w:val="none" w:sz="0" w:space="0" w:color="auto"/>
            <w:left w:val="none" w:sz="0" w:space="0" w:color="auto"/>
            <w:bottom w:val="none" w:sz="0" w:space="0" w:color="auto"/>
            <w:right w:val="none" w:sz="0" w:space="0" w:color="auto"/>
          </w:divBdr>
        </w:div>
        <w:div w:id="2007005171">
          <w:marLeft w:val="547"/>
          <w:marRight w:val="0"/>
          <w:marTop w:val="86"/>
          <w:marBottom w:val="0"/>
          <w:divBdr>
            <w:top w:val="none" w:sz="0" w:space="0" w:color="auto"/>
            <w:left w:val="none" w:sz="0" w:space="0" w:color="auto"/>
            <w:bottom w:val="none" w:sz="0" w:space="0" w:color="auto"/>
            <w:right w:val="none" w:sz="0" w:space="0" w:color="auto"/>
          </w:divBdr>
        </w:div>
      </w:divsChild>
    </w:div>
    <w:div w:id="2104111174">
      <w:bodyDiv w:val="1"/>
      <w:marLeft w:val="0"/>
      <w:marRight w:val="0"/>
      <w:marTop w:val="0"/>
      <w:marBottom w:val="0"/>
      <w:divBdr>
        <w:top w:val="none" w:sz="0" w:space="0" w:color="auto"/>
        <w:left w:val="none" w:sz="0" w:space="0" w:color="auto"/>
        <w:bottom w:val="none" w:sz="0" w:space="0" w:color="auto"/>
        <w:right w:val="none" w:sz="0" w:space="0" w:color="auto"/>
      </w:divBdr>
      <w:divsChild>
        <w:div w:id="1197155771">
          <w:marLeft w:val="547"/>
          <w:marRight w:val="0"/>
          <w:marTop w:val="86"/>
          <w:marBottom w:val="0"/>
          <w:divBdr>
            <w:top w:val="none" w:sz="0" w:space="0" w:color="auto"/>
            <w:left w:val="none" w:sz="0" w:space="0" w:color="auto"/>
            <w:bottom w:val="none" w:sz="0" w:space="0" w:color="auto"/>
            <w:right w:val="none" w:sz="0" w:space="0" w:color="auto"/>
          </w:divBdr>
        </w:div>
        <w:div w:id="1199733130">
          <w:marLeft w:val="547"/>
          <w:marRight w:val="0"/>
          <w:marTop w:val="86"/>
          <w:marBottom w:val="0"/>
          <w:divBdr>
            <w:top w:val="none" w:sz="0" w:space="0" w:color="auto"/>
            <w:left w:val="none" w:sz="0" w:space="0" w:color="auto"/>
            <w:bottom w:val="none" w:sz="0" w:space="0" w:color="auto"/>
            <w:right w:val="none" w:sz="0" w:space="0" w:color="auto"/>
          </w:divBdr>
        </w:div>
        <w:div w:id="990989787">
          <w:marLeft w:val="547"/>
          <w:marRight w:val="0"/>
          <w:marTop w:val="86"/>
          <w:marBottom w:val="0"/>
          <w:divBdr>
            <w:top w:val="none" w:sz="0" w:space="0" w:color="auto"/>
            <w:left w:val="none" w:sz="0" w:space="0" w:color="auto"/>
            <w:bottom w:val="none" w:sz="0" w:space="0" w:color="auto"/>
            <w:right w:val="none" w:sz="0" w:space="0" w:color="auto"/>
          </w:divBdr>
        </w:div>
        <w:div w:id="1093743596">
          <w:marLeft w:val="547"/>
          <w:marRight w:val="0"/>
          <w:marTop w:val="86"/>
          <w:marBottom w:val="0"/>
          <w:divBdr>
            <w:top w:val="none" w:sz="0" w:space="0" w:color="auto"/>
            <w:left w:val="none" w:sz="0" w:space="0" w:color="auto"/>
            <w:bottom w:val="none" w:sz="0" w:space="0" w:color="auto"/>
            <w:right w:val="none" w:sz="0" w:space="0" w:color="auto"/>
          </w:divBdr>
        </w:div>
        <w:div w:id="1751997873">
          <w:marLeft w:val="547"/>
          <w:marRight w:val="0"/>
          <w:marTop w:val="86"/>
          <w:marBottom w:val="0"/>
          <w:divBdr>
            <w:top w:val="none" w:sz="0" w:space="0" w:color="auto"/>
            <w:left w:val="none" w:sz="0" w:space="0" w:color="auto"/>
            <w:bottom w:val="none" w:sz="0" w:space="0" w:color="auto"/>
            <w:right w:val="none" w:sz="0" w:space="0" w:color="auto"/>
          </w:divBdr>
        </w:div>
        <w:div w:id="681324949">
          <w:marLeft w:val="547"/>
          <w:marRight w:val="0"/>
          <w:marTop w:val="86"/>
          <w:marBottom w:val="0"/>
          <w:divBdr>
            <w:top w:val="none" w:sz="0" w:space="0" w:color="auto"/>
            <w:left w:val="none" w:sz="0" w:space="0" w:color="auto"/>
            <w:bottom w:val="none" w:sz="0" w:space="0" w:color="auto"/>
            <w:right w:val="none" w:sz="0" w:space="0" w:color="auto"/>
          </w:divBdr>
        </w:div>
        <w:div w:id="466049830">
          <w:marLeft w:val="547"/>
          <w:marRight w:val="0"/>
          <w:marTop w:val="86"/>
          <w:marBottom w:val="0"/>
          <w:divBdr>
            <w:top w:val="none" w:sz="0" w:space="0" w:color="auto"/>
            <w:left w:val="none" w:sz="0" w:space="0" w:color="auto"/>
            <w:bottom w:val="none" w:sz="0" w:space="0" w:color="auto"/>
            <w:right w:val="none" w:sz="0" w:space="0" w:color="auto"/>
          </w:divBdr>
        </w:div>
        <w:div w:id="647326507">
          <w:marLeft w:val="547"/>
          <w:marRight w:val="0"/>
          <w:marTop w:val="86"/>
          <w:marBottom w:val="0"/>
          <w:divBdr>
            <w:top w:val="none" w:sz="0" w:space="0" w:color="auto"/>
            <w:left w:val="none" w:sz="0" w:space="0" w:color="auto"/>
            <w:bottom w:val="none" w:sz="0" w:space="0" w:color="auto"/>
            <w:right w:val="none" w:sz="0" w:space="0" w:color="auto"/>
          </w:divBdr>
        </w:div>
      </w:divsChild>
    </w:div>
    <w:div w:id="21199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r.ukm.um.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janh\Documents\UKM\KISUM\leto%202013\zapisnik_KISUM_14_seja_osnut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4C344179E46046A8A96059AFD73BD8" ma:contentTypeVersion="0" ma:contentTypeDescription="Ustvari nov dokument." ma:contentTypeScope="" ma:versionID="33c7485cddb3217e9eaa11e6ed3e69a2">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CA648B-8153-4978-99BB-8D061CC1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90B390-5EC1-4328-AD90-F28A529F9E67}">
  <ds:schemaRefs>
    <ds:schemaRef ds:uri="http://schemas.microsoft.com/sharepoint/v3/contenttype/forms"/>
  </ds:schemaRefs>
</ds:datastoreItem>
</file>

<file path=customXml/itemProps3.xml><?xml version="1.0" encoding="utf-8"?>
<ds:datastoreItem xmlns:ds="http://schemas.openxmlformats.org/officeDocument/2006/customXml" ds:itemID="{A6ED1889-9E7F-4864-9A88-EBB9260ACD86}">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368A6494-E240-44FD-81EE-0FC24D38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zapisnik_KISUM_14_seja_osnutek.dotx</Template>
  <TotalTime>0</TotalTime>
  <Pages>5</Pages>
  <Words>1925</Words>
  <Characters>10977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UKM Maribor</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Holcman</dc:creator>
  <cp:lastModifiedBy>gabeboru</cp:lastModifiedBy>
  <cp:revision>2</cp:revision>
  <cp:lastPrinted>2016-12-09T14:02:00Z</cp:lastPrinted>
  <dcterms:created xsi:type="dcterms:W3CDTF">2017-03-01T14:04:00Z</dcterms:created>
  <dcterms:modified xsi:type="dcterms:W3CDTF">2017-03-01T14:04:00Z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0x010100614C344179E46046A8A96059AFD73BD8</vt:lpwstr>
  </property>
  <property fmtid="{D5CDD505-2E9C-101B-9397-08002B2CF9AE}" pid="3" name="_dlc_DocIdItemGuid">
    <vt:lpwstr>6d545784-82d5-4c2a-905b-d518058ff943</vt:lpwstr>
  </property>
</Properties>
</file>