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7C8" w:rsidRDefault="006527C8" w:rsidP="00AD75A8">
      <w:pPr>
        <w:pStyle w:val="Brezrazmikov"/>
        <w:spacing w:line="288" w:lineRule="auto"/>
      </w:pPr>
    </w:p>
    <w:tbl>
      <w:tblPr>
        <w:tblStyle w:val="Tabelamrea"/>
        <w:tblpPr w:leftFromText="141" w:rightFromText="141" w:vertAnchor="text" w:horzAnchor="margin" w:tblpXSpec="center" w:tblpYSpec="top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3359"/>
      </w:tblGrid>
      <w:tr w:rsidR="00920E53" w:rsidRPr="00AB66C9" w:rsidTr="00EA093E">
        <w:trPr>
          <w:trHeight w:val="330"/>
        </w:trPr>
        <w:tc>
          <w:tcPr>
            <w:tcW w:w="5382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B66C9">
              <w:rPr>
                <w:rFonts w:asciiTheme="minorHAnsi" w:hAnsiTheme="minorHAnsi"/>
                <w:b/>
                <w:sz w:val="28"/>
                <w:szCs w:val="28"/>
              </w:rPr>
              <w:t>Komisija za knjižnični sistem UM</w:t>
            </w:r>
          </w:p>
        </w:tc>
        <w:tc>
          <w:tcPr>
            <w:tcW w:w="425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59" w:type="dxa"/>
          </w:tcPr>
          <w:p w:rsidR="00920E53" w:rsidRPr="00D41F2B" w:rsidRDefault="00D41F2B" w:rsidP="00D41F2B">
            <w:pPr>
              <w:spacing w:line="288" w:lineRule="auto"/>
              <w:ind w:left="36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6. </w:t>
            </w:r>
            <w:r w:rsidR="00C969F0" w:rsidRPr="00D41F2B">
              <w:rPr>
                <w:rFonts w:asciiTheme="minorHAnsi" w:hAnsiTheme="minorHAnsi"/>
                <w:b/>
                <w:sz w:val="28"/>
                <w:szCs w:val="28"/>
              </w:rPr>
              <w:t>redna</w:t>
            </w:r>
            <w:r w:rsidR="00920E53" w:rsidRPr="00D41F2B">
              <w:rPr>
                <w:rFonts w:asciiTheme="minorHAnsi" w:hAnsiTheme="minorHAnsi"/>
                <w:b/>
                <w:sz w:val="28"/>
                <w:szCs w:val="28"/>
              </w:rPr>
              <w:t xml:space="preserve"> seja</w:t>
            </w:r>
            <w:bookmarkStart w:id="0" w:name="_GoBack"/>
            <w:bookmarkEnd w:id="0"/>
          </w:p>
        </w:tc>
      </w:tr>
      <w:tr w:rsidR="00920E53" w:rsidRPr="00AB66C9" w:rsidTr="00EA093E">
        <w:trPr>
          <w:trHeight w:val="735"/>
        </w:trPr>
        <w:tc>
          <w:tcPr>
            <w:tcW w:w="5382" w:type="dxa"/>
          </w:tcPr>
          <w:p w:rsidR="00920E53" w:rsidRPr="00AB66C9" w:rsidRDefault="00920E53" w:rsidP="00AD75A8">
            <w:pPr>
              <w:spacing w:after="0" w:line="288" w:lineRule="auto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82474D">
            <w:pPr>
              <w:tabs>
                <w:tab w:val="left" w:pos="1701"/>
              </w:tabs>
              <w:spacing w:after="0"/>
              <w:rPr>
                <w:rFonts w:asciiTheme="minorHAnsi" w:hAnsiTheme="minorHAnsi"/>
                <w:b/>
              </w:rPr>
            </w:pPr>
            <w:r w:rsidRPr="00AB66C9">
              <w:rPr>
                <w:rFonts w:asciiTheme="minorHAnsi" w:hAnsiTheme="minorHAnsi"/>
                <w:b/>
              </w:rPr>
              <w:t xml:space="preserve">Vodja sestanka: </w:t>
            </w:r>
            <w:r w:rsidRPr="00AB66C9">
              <w:rPr>
                <w:rFonts w:asciiTheme="minorHAnsi" w:hAnsiTheme="minorHAnsi"/>
                <w:b/>
              </w:rPr>
              <w:tab/>
            </w:r>
            <w:r w:rsidR="00F56088">
              <w:rPr>
                <w:rFonts w:asciiTheme="minorHAnsi" w:hAnsiTheme="minorHAnsi"/>
              </w:rPr>
              <w:t xml:space="preserve">dr. Zdenka </w:t>
            </w:r>
            <w:proofErr w:type="spellStart"/>
            <w:r w:rsidR="00F56088">
              <w:rPr>
                <w:rFonts w:asciiTheme="minorHAnsi" w:hAnsiTheme="minorHAnsi"/>
              </w:rPr>
              <w:t>Petermanec</w:t>
            </w:r>
            <w:proofErr w:type="spellEnd"/>
          </w:p>
          <w:p w:rsidR="00920E53" w:rsidRPr="00AB66C9" w:rsidRDefault="008535AC" w:rsidP="00332EFD">
            <w:pPr>
              <w:tabs>
                <w:tab w:val="left" w:pos="1695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Zapisnik: </w:t>
            </w:r>
            <w:r w:rsidR="00AD37A9">
              <w:rPr>
                <w:rFonts w:asciiTheme="minorHAnsi" w:hAnsiTheme="minorHAnsi"/>
                <w:b/>
              </w:rPr>
              <w:tab/>
            </w:r>
            <w:r w:rsidR="00240990">
              <w:rPr>
                <w:rFonts w:asciiTheme="minorHAnsi" w:hAnsiTheme="minorHAnsi"/>
              </w:rPr>
              <w:t>Borut Gaber</w:t>
            </w:r>
            <w:r w:rsidR="00EA093E">
              <w:rPr>
                <w:rFonts w:asciiTheme="minorHAnsi" w:hAnsiTheme="minorHAnsi"/>
              </w:rPr>
              <w:t xml:space="preserve">, dr. Zdenka </w:t>
            </w:r>
            <w:proofErr w:type="spellStart"/>
            <w:r w:rsidR="00EA093E">
              <w:rPr>
                <w:rFonts w:asciiTheme="minorHAnsi" w:hAnsiTheme="minorHAnsi"/>
              </w:rPr>
              <w:t>Petermanec</w:t>
            </w:r>
            <w:proofErr w:type="spellEnd"/>
          </w:p>
        </w:tc>
        <w:tc>
          <w:tcPr>
            <w:tcW w:w="425" w:type="dxa"/>
          </w:tcPr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  <w:p w:rsidR="00920E53" w:rsidRPr="00AB66C9" w:rsidRDefault="00920E53" w:rsidP="00AD75A8">
            <w:pPr>
              <w:spacing w:after="0" w:line="288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9" w:type="dxa"/>
          </w:tcPr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  <w:p w:rsidR="00920E53" w:rsidRPr="0082474D" w:rsidRDefault="00920E53" w:rsidP="0082474D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 xml:space="preserve">Datum: </w:t>
            </w:r>
            <w:r w:rsidR="00AC7FB3">
              <w:rPr>
                <w:rFonts w:asciiTheme="minorHAnsi" w:hAnsiTheme="minorHAnsi"/>
              </w:rPr>
              <w:t>12</w:t>
            </w:r>
            <w:r w:rsidRPr="0082474D">
              <w:rPr>
                <w:rFonts w:asciiTheme="minorHAnsi" w:hAnsiTheme="minorHAnsi"/>
              </w:rPr>
              <w:t xml:space="preserve">. </w:t>
            </w:r>
            <w:r w:rsidR="00AC7FB3">
              <w:rPr>
                <w:rFonts w:asciiTheme="minorHAnsi" w:hAnsiTheme="minorHAnsi"/>
              </w:rPr>
              <w:t>11</w:t>
            </w:r>
            <w:r w:rsidRPr="0082474D">
              <w:rPr>
                <w:rFonts w:asciiTheme="minorHAnsi" w:hAnsiTheme="minorHAnsi"/>
              </w:rPr>
              <w:t>. 20</w:t>
            </w:r>
            <w:r w:rsidR="00F56088" w:rsidRPr="0082474D">
              <w:rPr>
                <w:rFonts w:asciiTheme="minorHAnsi" w:hAnsiTheme="minorHAnsi"/>
              </w:rPr>
              <w:t>20</w:t>
            </w:r>
          </w:p>
          <w:p w:rsidR="00920E53" w:rsidRPr="0082474D" w:rsidRDefault="00920E53" w:rsidP="00EA093E">
            <w:pPr>
              <w:spacing w:after="0"/>
              <w:jc w:val="right"/>
              <w:rPr>
                <w:rFonts w:asciiTheme="minorHAnsi" w:hAnsiTheme="minorHAnsi"/>
              </w:rPr>
            </w:pPr>
            <w:r w:rsidRPr="0082474D">
              <w:rPr>
                <w:rFonts w:asciiTheme="minorHAnsi" w:hAnsiTheme="minorHAnsi"/>
              </w:rPr>
              <w:t>Ura: 13</w:t>
            </w:r>
            <w:r w:rsidR="007D1849" w:rsidRPr="0082474D">
              <w:rPr>
                <w:rFonts w:asciiTheme="minorHAnsi" w:hAnsiTheme="minorHAnsi"/>
              </w:rPr>
              <w:t>.</w:t>
            </w:r>
            <w:r w:rsidRPr="0082474D">
              <w:rPr>
                <w:rFonts w:asciiTheme="minorHAnsi" w:hAnsiTheme="minorHAnsi"/>
              </w:rPr>
              <w:t xml:space="preserve">00 – </w:t>
            </w:r>
            <w:r w:rsidR="00E14B58" w:rsidRPr="0082474D">
              <w:rPr>
                <w:rFonts w:asciiTheme="minorHAnsi" w:hAnsiTheme="minorHAnsi"/>
              </w:rPr>
              <w:t>15</w:t>
            </w:r>
            <w:r w:rsidR="007D1849" w:rsidRPr="0082474D">
              <w:rPr>
                <w:rFonts w:asciiTheme="minorHAnsi" w:hAnsiTheme="minorHAnsi"/>
              </w:rPr>
              <w:t>.</w:t>
            </w:r>
            <w:r w:rsidR="00E14B58" w:rsidRPr="0082474D">
              <w:rPr>
                <w:rFonts w:asciiTheme="minorHAnsi" w:hAnsiTheme="minorHAnsi"/>
              </w:rPr>
              <w:t>35</w:t>
            </w:r>
          </w:p>
          <w:p w:rsidR="00920E53" w:rsidRPr="00AB66C9" w:rsidRDefault="00920E53" w:rsidP="00AD75A8">
            <w:pPr>
              <w:spacing w:after="0" w:line="288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920E53" w:rsidRPr="00E87141" w:rsidRDefault="00920E53" w:rsidP="00AD75A8">
      <w:pPr>
        <w:spacing w:after="0" w:line="288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E87141">
        <w:rPr>
          <w:rFonts w:asciiTheme="minorHAnsi" w:hAnsiTheme="minorHAnsi"/>
          <w:b/>
          <w:smallCaps/>
          <w:sz w:val="28"/>
          <w:szCs w:val="28"/>
        </w:rPr>
        <w:t xml:space="preserve">Zapisnik </w:t>
      </w:r>
      <w:r w:rsidR="007D1849">
        <w:rPr>
          <w:rFonts w:asciiTheme="minorHAnsi" w:hAnsiTheme="minorHAnsi"/>
          <w:b/>
          <w:smallCaps/>
          <w:sz w:val="28"/>
          <w:szCs w:val="28"/>
        </w:rPr>
        <w:t>6</w:t>
      </w:r>
      <w:r w:rsidR="007573AE">
        <w:rPr>
          <w:rFonts w:asciiTheme="minorHAnsi" w:hAnsiTheme="minorHAnsi"/>
          <w:b/>
          <w:smallCaps/>
          <w:sz w:val="28"/>
          <w:szCs w:val="28"/>
        </w:rPr>
        <w:t>. redne</w:t>
      </w:r>
      <w:r w:rsidRPr="00E87141">
        <w:rPr>
          <w:rFonts w:asciiTheme="minorHAnsi" w:hAnsiTheme="minorHAnsi"/>
          <w:b/>
          <w:smallCaps/>
          <w:sz w:val="28"/>
          <w:szCs w:val="28"/>
        </w:rPr>
        <w:t xml:space="preserve"> seje</w:t>
      </w:r>
    </w:p>
    <w:p w:rsidR="00E14B58" w:rsidRDefault="00ED0144" w:rsidP="00AD37A9">
      <w:pPr>
        <w:spacing w:after="0"/>
        <w:ind w:left="1134" w:hanging="1134"/>
        <w:jc w:val="both"/>
        <w:rPr>
          <w:rFonts w:asciiTheme="minorHAnsi" w:hAnsiTheme="minorHAnsi"/>
        </w:rPr>
      </w:pPr>
      <w:bookmarkStart w:id="1" w:name="Zadeva"/>
      <w:bookmarkEnd w:id="1"/>
      <w:r w:rsidRPr="00AB66C9">
        <w:rPr>
          <w:rFonts w:asciiTheme="minorHAnsi" w:hAnsiTheme="minorHAnsi"/>
          <w:b/>
        </w:rPr>
        <w:t>Prisotni</w:t>
      </w:r>
      <w:r w:rsidRPr="00AB66C9">
        <w:rPr>
          <w:rFonts w:asciiTheme="minorHAnsi" w:hAnsiTheme="minorHAnsi"/>
        </w:rPr>
        <w:t xml:space="preserve">: </w:t>
      </w:r>
      <w:r w:rsidRPr="00AB66C9">
        <w:rPr>
          <w:rFonts w:asciiTheme="minorHAnsi" w:hAnsiTheme="minorHAnsi"/>
        </w:rPr>
        <w:tab/>
      </w:r>
      <w:r w:rsidR="00E14B58" w:rsidRPr="006B38D5">
        <w:rPr>
          <w:rFonts w:asciiTheme="minorHAnsi" w:hAnsiTheme="minorHAnsi"/>
        </w:rPr>
        <w:t xml:space="preserve">dr. </w:t>
      </w:r>
      <w:r w:rsidR="00E14B58" w:rsidRPr="00E14B58">
        <w:rPr>
          <w:rFonts w:asciiTheme="minorHAnsi" w:hAnsiTheme="minorHAnsi"/>
        </w:rPr>
        <w:t xml:space="preserve">Zdenka </w:t>
      </w:r>
      <w:proofErr w:type="spellStart"/>
      <w:r w:rsidR="00E14B58" w:rsidRPr="00E14B58">
        <w:rPr>
          <w:rFonts w:asciiTheme="minorHAnsi" w:hAnsiTheme="minorHAnsi"/>
        </w:rPr>
        <w:t>Petermanec</w:t>
      </w:r>
      <w:proofErr w:type="spellEnd"/>
      <w:r w:rsidR="00E14B58" w:rsidRPr="00E14B58">
        <w:rPr>
          <w:rFonts w:asciiTheme="minorHAnsi" w:hAnsiTheme="minorHAnsi"/>
        </w:rPr>
        <w:t xml:space="preserve"> (UKM), Nevenka </w:t>
      </w:r>
      <w:proofErr w:type="spellStart"/>
      <w:r w:rsidR="00E14B58" w:rsidRPr="00E14B58">
        <w:rPr>
          <w:rFonts w:asciiTheme="minorHAnsi" w:hAnsiTheme="minorHAnsi"/>
        </w:rPr>
        <w:t>Balun</w:t>
      </w:r>
      <w:proofErr w:type="spellEnd"/>
      <w:r w:rsidR="00E14B58" w:rsidRPr="00E14B58">
        <w:rPr>
          <w:rFonts w:asciiTheme="minorHAnsi" w:hAnsiTheme="minorHAnsi"/>
        </w:rPr>
        <w:t xml:space="preserve"> (FZV), prof. dr. Irena Ban (FKKT), Anita Breceljnik (FOV), red. prof. dr. Dragica </w:t>
      </w:r>
      <w:proofErr w:type="spellStart"/>
      <w:r w:rsidR="00E14B58" w:rsidRPr="00E14B58">
        <w:rPr>
          <w:rFonts w:asciiTheme="minorHAnsi" w:hAnsiTheme="minorHAnsi"/>
        </w:rPr>
        <w:t>Haramija</w:t>
      </w:r>
      <w:proofErr w:type="spellEnd"/>
      <w:r w:rsidR="00E14B58" w:rsidRPr="00E14B58">
        <w:rPr>
          <w:rFonts w:asciiTheme="minorHAnsi" w:hAnsiTheme="minorHAnsi"/>
        </w:rPr>
        <w:t xml:space="preserve"> (</w:t>
      </w:r>
      <w:proofErr w:type="spellStart"/>
      <w:r w:rsidR="00E14B58" w:rsidRPr="00E14B58">
        <w:rPr>
          <w:rFonts w:asciiTheme="minorHAnsi" w:hAnsiTheme="minorHAnsi"/>
        </w:rPr>
        <w:t>PeF</w:t>
      </w:r>
      <w:proofErr w:type="spellEnd"/>
      <w:r w:rsidR="00E14B58" w:rsidRPr="00E14B58">
        <w:rPr>
          <w:rFonts w:asciiTheme="minorHAnsi" w:hAnsiTheme="minorHAnsi"/>
        </w:rPr>
        <w:t>),</w:t>
      </w:r>
      <w:r w:rsidR="00E14B58" w:rsidRPr="00E14B58">
        <w:t xml:space="preserve"> </w:t>
      </w:r>
      <w:r w:rsidR="00E14B58" w:rsidRPr="00E14B58">
        <w:rPr>
          <w:rFonts w:asciiTheme="minorHAnsi" w:hAnsiTheme="minorHAnsi"/>
        </w:rPr>
        <w:t xml:space="preserve">doc. dr. Tadeja Kraner Šumenjak (FKBV), Ines </w:t>
      </w:r>
      <w:proofErr w:type="spellStart"/>
      <w:r w:rsidR="00E14B58" w:rsidRPr="00E14B58">
        <w:rPr>
          <w:rFonts w:asciiTheme="minorHAnsi" w:hAnsiTheme="minorHAnsi"/>
        </w:rPr>
        <w:t>Luetić</w:t>
      </w:r>
      <w:proofErr w:type="spellEnd"/>
      <w:r w:rsidR="00E14B58" w:rsidRPr="00E14B58">
        <w:rPr>
          <w:rFonts w:asciiTheme="minorHAnsi" w:hAnsiTheme="minorHAnsi"/>
        </w:rPr>
        <w:t xml:space="preserve"> Gusel (EPF), Tanja </w:t>
      </w:r>
      <w:proofErr w:type="spellStart"/>
      <w:r w:rsidR="00E14B58" w:rsidRPr="00E14B58">
        <w:rPr>
          <w:rFonts w:asciiTheme="minorHAnsi" w:hAnsiTheme="minorHAnsi"/>
        </w:rPr>
        <w:t>Druks</w:t>
      </w:r>
      <w:proofErr w:type="spellEnd"/>
      <w:r w:rsidR="00E14B58" w:rsidRPr="00E14B58">
        <w:rPr>
          <w:rFonts w:asciiTheme="minorHAnsi" w:hAnsiTheme="minorHAnsi"/>
        </w:rPr>
        <w:t xml:space="preserve"> </w:t>
      </w:r>
      <w:proofErr w:type="spellStart"/>
      <w:r w:rsidR="00E14B58" w:rsidRPr="00E14B58">
        <w:rPr>
          <w:rFonts w:asciiTheme="minorHAnsi" w:hAnsiTheme="minorHAnsi"/>
        </w:rPr>
        <w:t>Ralinovski</w:t>
      </w:r>
      <w:proofErr w:type="spellEnd"/>
      <w:r w:rsidR="00E14B58" w:rsidRPr="00E14B58">
        <w:rPr>
          <w:rFonts w:asciiTheme="minorHAnsi" w:hAnsiTheme="minorHAnsi"/>
        </w:rPr>
        <w:t xml:space="preserve"> (FT), doc. dr. Blaž Markelj (FVV), Mojca Markovič (FERI),</w:t>
      </w:r>
      <w:r w:rsidR="00E14B58" w:rsidRPr="00E14B58">
        <w:t xml:space="preserve"> doc. dr. Uroš Maver (MF),</w:t>
      </w:r>
      <w:r w:rsidR="00E14B58" w:rsidRPr="00E14B58">
        <w:rPr>
          <w:rFonts w:asciiTheme="minorHAnsi" w:hAnsiTheme="minorHAnsi"/>
        </w:rPr>
        <w:t xml:space="preserve"> dr. Jerneja Prostor (PF), doc. dr. Peter Šenk (FGPA), David </w:t>
      </w:r>
      <w:proofErr w:type="spellStart"/>
      <w:r w:rsidR="00E14B58" w:rsidRPr="00E14B58">
        <w:rPr>
          <w:rFonts w:asciiTheme="minorHAnsi" w:hAnsiTheme="minorHAnsi"/>
        </w:rPr>
        <w:t>Mikek</w:t>
      </w:r>
      <w:proofErr w:type="spellEnd"/>
      <w:r w:rsidR="00E14B58" w:rsidRPr="00E14B58">
        <w:rPr>
          <w:rFonts w:asciiTheme="minorHAnsi" w:hAnsiTheme="minorHAnsi"/>
        </w:rPr>
        <w:t xml:space="preserve"> (ŠS UM), Sanja Čahuk (ŠS UM), Urška Udovč (ŠS UM) </w:t>
      </w:r>
    </w:p>
    <w:p w:rsidR="006A7FDE" w:rsidRPr="00AD37A9" w:rsidRDefault="00F56088" w:rsidP="00E14B58">
      <w:pPr>
        <w:spacing w:after="0"/>
        <w:ind w:left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mag. Dunja Legat (UKM), </w:t>
      </w:r>
      <w:r w:rsidR="007D1849">
        <w:rPr>
          <w:rFonts w:asciiTheme="minorHAnsi" w:hAnsiTheme="minorHAnsi"/>
        </w:rPr>
        <w:t>Borut Gaber (UKM), Mojca Žuželj Ogrizek</w:t>
      </w:r>
      <w:r>
        <w:rPr>
          <w:rFonts w:asciiTheme="minorHAnsi" w:hAnsiTheme="minorHAnsi"/>
        </w:rPr>
        <w:t xml:space="preserve"> (UKM), </w:t>
      </w:r>
      <w:r w:rsidR="007D1849">
        <w:rPr>
          <w:rFonts w:asciiTheme="minorHAnsi" w:hAnsiTheme="minorHAnsi"/>
        </w:rPr>
        <w:t>Sandra Kurnik Zupanič (UKM)</w:t>
      </w:r>
    </w:p>
    <w:p w:rsidR="006A7FDE" w:rsidRDefault="006A7FDE" w:rsidP="00B63D2C">
      <w:pPr>
        <w:spacing w:after="0"/>
        <w:ind w:left="1134" w:hanging="1134"/>
        <w:jc w:val="both"/>
        <w:rPr>
          <w:rFonts w:asciiTheme="minorHAnsi" w:hAnsiTheme="minorHAnsi"/>
        </w:rPr>
      </w:pPr>
    </w:p>
    <w:p w:rsidR="00F23FC1" w:rsidRPr="00B507B9" w:rsidRDefault="00ED0144" w:rsidP="00B507B9">
      <w:pPr>
        <w:spacing w:after="0"/>
        <w:ind w:left="1134" w:hanging="1134"/>
        <w:jc w:val="both"/>
      </w:pPr>
      <w:r>
        <w:rPr>
          <w:rFonts w:asciiTheme="minorHAnsi" w:hAnsiTheme="minorHAnsi"/>
          <w:b/>
        </w:rPr>
        <w:t>O</w:t>
      </w:r>
      <w:r w:rsidRPr="00A907C0">
        <w:rPr>
          <w:rFonts w:asciiTheme="minorHAnsi" w:hAnsiTheme="minorHAnsi"/>
          <w:b/>
        </w:rPr>
        <w:t xml:space="preserve">dsotni: </w:t>
      </w:r>
      <w:r w:rsidRPr="00A907C0">
        <w:rPr>
          <w:rFonts w:asciiTheme="minorHAnsi" w:hAnsiTheme="minorHAnsi"/>
          <w:b/>
        </w:rPr>
        <w:tab/>
      </w:r>
      <w:r w:rsidR="00E14B58">
        <w:rPr>
          <w:rFonts w:asciiTheme="minorHAnsi" w:hAnsiTheme="minorHAnsi"/>
        </w:rPr>
        <w:t>doc. dr. Andrej Dobovišek (FNM),</w:t>
      </w:r>
      <w:r w:rsidR="00E14B58">
        <w:t xml:space="preserve"> </w:t>
      </w:r>
      <w:r w:rsidR="00E14B58">
        <w:rPr>
          <w:rFonts w:asciiTheme="minorHAnsi" w:hAnsiTheme="minorHAnsi"/>
        </w:rPr>
        <w:t xml:space="preserve">Mojca </w:t>
      </w:r>
      <w:proofErr w:type="spellStart"/>
      <w:r w:rsidR="00E14B58">
        <w:rPr>
          <w:rFonts w:asciiTheme="minorHAnsi" w:hAnsiTheme="minorHAnsi"/>
        </w:rPr>
        <w:t>Garantini</w:t>
      </w:r>
      <w:proofErr w:type="spellEnd"/>
      <w:r w:rsidR="00E14B58">
        <w:rPr>
          <w:rFonts w:asciiTheme="minorHAnsi" w:hAnsiTheme="minorHAnsi"/>
        </w:rPr>
        <w:t xml:space="preserve"> (FF</w:t>
      </w:r>
      <w:r w:rsidR="00E14B58" w:rsidRPr="00F23FC1">
        <w:rPr>
          <w:rFonts w:asciiTheme="minorHAnsi" w:hAnsiTheme="minorHAnsi"/>
        </w:rPr>
        <w:t>),</w:t>
      </w:r>
      <w:r w:rsidR="00E14B58" w:rsidRPr="00F23FC1">
        <w:t xml:space="preserve"> </w:t>
      </w:r>
      <w:r w:rsidR="00E14B58" w:rsidRPr="008B47D4">
        <w:t>dr. Vesna Mia Ipavec (FL),</w:t>
      </w:r>
      <w:r w:rsidR="00E14B58">
        <w:t xml:space="preserve"> </w:t>
      </w:r>
      <w:r w:rsidR="00E14B58" w:rsidRPr="00F23FC1">
        <w:t xml:space="preserve">izr. prof. dr. Zdravko </w:t>
      </w:r>
      <w:proofErr w:type="spellStart"/>
      <w:r w:rsidR="00E14B58" w:rsidRPr="00F23FC1">
        <w:t>Praunseis</w:t>
      </w:r>
      <w:proofErr w:type="spellEnd"/>
      <w:r w:rsidR="00E14B58" w:rsidRPr="00F23FC1">
        <w:t xml:space="preserve"> (FE</w:t>
      </w:r>
      <w:r w:rsidR="00E14B58">
        <w:t>)</w:t>
      </w:r>
      <w:r w:rsidR="00E14B58" w:rsidRPr="00F23FC1">
        <w:t>,</w:t>
      </w:r>
      <w:r w:rsidR="00E14B58">
        <w:t xml:space="preserve"> </w:t>
      </w:r>
      <w:r w:rsidR="00E14B58" w:rsidRPr="00F23FC1">
        <w:rPr>
          <w:rFonts w:asciiTheme="minorHAnsi" w:hAnsiTheme="minorHAnsi"/>
        </w:rPr>
        <w:t>izr. prof. dr. Simon Špacapan (FS</w:t>
      </w:r>
      <w:r w:rsidR="00E14B58">
        <w:rPr>
          <w:rFonts w:asciiTheme="minorHAnsi" w:hAnsiTheme="minorHAnsi"/>
        </w:rPr>
        <w:t xml:space="preserve">) </w:t>
      </w:r>
    </w:p>
    <w:p w:rsidR="00920E53" w:rsidRPr="00AB66C9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Default="00920E53" w:rsidP="00B63D2C">
      <w:pPr>
        <w:spacing w:after="0"/>
        <w:jc w:val="both"/>
        <w:rPr>
          <w:rFonts w:asciiTheme="minorHAnsi" w:hAnsiTheme="minorHAnsi"/>
        </w:rPr>
      </w:pPr>
      <w:r w:rsidRPr="00AB66C9">
        <w:rPr>
          <w:rFonts w:asciiTheme="minorHAnsi" w:hAnsiTheme="minorHAnsi"/>
          <w:b/>
        </w:rPr>
        <w:t>Dnevni red</w:t>
      </w:r>
      <w:r w:rsidRPr="00AB66C9">
        <w:rPr>
          <w:rFonts w:asciiTheme="minorHAnsi" w:hAnsiTheme="minorHAnsi"/>
        </w:rPr>
        <w:t xml:space="preserve">: </w:t>
      </w:r>
    </w:p>
    <w:p w:rsidR="00D31536" w:rsidRPr="00D31536" w:rsidRDefault="00D31536" w:rsidP="00B63D2C">
      <w:pPr>
        <w:pStyle w:val="Odstavekseznama"/>
        <w:numPr>
          <w:ilvl w:val="0"/>
          <w:numId w:val="2"/>
        </w:numPr>
        <w:ind w:left="709" w:hanging="349"/>
        <w:jc w:val="both"/>
        <w:rPr>
          <w:rFonts w:asciiTheme="minorHAnsi" w:hAnsiTheme="minorHAnsi"/>
        </w:rPr>
      </w:pPr>
      <w:r w:rsidRPr="00D31536">
        <w:rPr>
          <w:rFonts w:asciiTheme="minorHAnsi" w:hAnsiTheme="minorHAnsi"/>
        </w:rPr>
        <w:t>Potrditev dnevnega reda</w:t>
      </w:r>
    </w:p>
    <w:p w:rsidR="00281A73" w:rsidRDefault="00281A73" w:rsidP="00281A73">
      <w:pPr>
        <w:pStyle w:val="Odstavekseznama"/>
        <w:numPr>
          <w:ilvl w:val="0"/>
          <w:numId w:val="2"/>
        </w:numPr>
        <w:spacing w:line="276" w:lineRule="auto"/>
      </w:pPr>
      <w:r>
        <w:t>Pregled in potrditev osnutka zapisnika z dne 13. 2. 2020</w:t>
      </w:r>
    </w:p>
    <w:p w:rsidR="00281A73" w:rsidRDefault="00281A73" w:rsidP="00281A73">
      <w:pPr>
        <w:pStyle w:val="Odstavekseznama"/>
        <w:numPr>
          <w:ilvl w:val="0"/>
          <w:numId w:val="2"/>
        </w:numPr>
        <w:spacing w:line="276" w:lineRule="auto"/>
      </w:pPr>
      <w:r>
        <w:t>Poročilo o sofinanciranju mednarodne znanstvene literature 2020 in plan 2021 (razpis ARRS)</w:t>
      </w:r>
    </w:p>
    <w:p w:rsidR="00281A73" w:rsidRDefault="00281A73" w:rsidP="00281A73">
      <w:pPr>
        <w:pStyle w:val="Odstavekseznama"/>
        <w:numPr>
          <w:ilvl w:val="0"/>
          <w:numId w:val="2"/>
        </w:numPr>
        <w:spacing w:line="276" w:lineRule="auto"/>
      </w:pPr>
      <w:r>
        <w:t>Javno naročilo knjižnega in neknjižnega gradiva na UM</w:t>
      </w:r>
    </w:p>
    <w:p w:rsidR="00281A73" w:rsidRDefault="00281A73" w:rsidP="00281A73">
      <w:pPr>
        <w:pStyle w:val="Odstavekseznama"/>
        <w:numPr>
          <w:ilvl w:val="0"/>
          <w:numId w:val="2"/>
        </w:numPr>
        <w:spacing w:line="276" w:lineRule="auto"/>
      </w:pPr>
      <w:r>
        <w:t>Trajno hranjenje zaključnih del študentov na UM</w:t>
      </w:r>
    </w:p>
    <w:p w:rsidR="00281A73" w:rsidRDefault="00281A73" w:rsidP="00281A73">
      <w:pPr>
        <w:pStyle w:val="Odstavekseznama"/>
        <w:numPr>
          <w:ilvl w:val="0"/>
          <w:numId w:val="2"/>
        </w:numPr>
        <w:spacing w:line="276" w:lineRule="auto"/>
      </w:pPr>
      <w:proofErr w:type="spellStart"/>
      <w:r>
        <w:t>Cobiss</w:t>
      </w:r>
      <w:proofErr w:type="spellEnd"/>
      <w:r>
        <w:t xml:space="preserve"> C3/Izposoja (predlog nadgradnje)</w:t>
      </w:r>
    </w:p>
    <w:p w:rsidR="00281A73" w:rsidRDefault="00281A73" w:rsidP="00281A73">
      <w:pPr>
        <w:pStyle w:val="Odstavekseznama"/>
        <w:numPr>
          <w:ilvl w:val="0"/>
          <w:numId w:val="2"/>
        </w:numPr>
        <w:spacing w:line="276" w:lineRule="auto"/>
      </w:pPr>
      <w:r>
        <w:t>Delovanje knjižnic v prilagojenih razmerah</w:t>
      </w:r>
    </w:p>
    <w:p w:rsidR="00281A73" w:rsidRDefault="00281A73" w:rsidP="00281A73">
      <w:pPr>
        <w:pStyle w:val="Odstavekseznama"/>
        <w:numPr>
          <w:ilvl w:val="0"/>
          <w:numId w:val="2"/>
        </w:numPr>
        <w:spacing w:line="276" w:lineRule="auto"/>
      </w:pPr>
      <w:r>
        <w:t>Razno</w:t>
      </w:r>
    </w:p>
    <w:p w:rsidR="00920E53" w:rsidRDefault="00920E53" w:rsidP="00B63D2C">
      <w:pPr>
        <w:spacing w:after="0"/>
        <w:jc w:val="both"/>
        <w:rPr>
          <w:rFonts w:asciiTheme="minorHAnsi" w:hAnsiTheme="minorHAnsi"/>
          <w:b/>
        </w:rPr>
      </w:pPr>
    </w:p>
    <w:p w:rsidR="00920E53" w:rsidRPr="00856F06" w:rsidRDefault="00920E53" w:rsidP="00B63D2C">
      <w:pPr>
        <w:spacing w:after="0"/>
        <w:jc w:val="both"/>
        <w:rPr>
          <w:rFonts w:asciiTheme="minorHAnsi" w:hAnsiTheme="minorHAnsi"/>
          <w:b/>
        </w:rPr>
      </w:pPr>
      <w:r w:rsidRPr="00856F06">
        <w:rPr>
          <w:rFonts w:asciiTheme="minorHAnsi" w:hAnsiTheme="minorHAnsi"/>
          <w:b/>
        </w:rPr>
        <w:t xml:space="preserve">Ad. 1: </w:t>
      </w:r>
      <w:r w:rsidR="006A7FDE" w:rsidRPr="00856F06">
        <w:rPr>
          <w:rFonts w:asciiTheme="minorHAnsi" w:hAnsiTheme="minorHAnsi"/>
          <w:b/>
        </w:rPr>
        <w:t>Potrditev dnevnega reda</w:t>
      </w:r>
    </w:p>
    <w:p w:rsidR="00B40EA0" w:rsidRDefault="008C088B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 začetku seje je p</w:t>
      </w:r>
      <w:r w:rsidR="008B47D4">
        <w:rPr>
          <w:rFonts w:asciiTheme="minorHAnsi" w:hAnsiTheme="minorHAnsi"/>
        </w:rPr>
        <w:t xml:space="preserve">risotnih </w:t>
      </w:r>
      <w:r w:rsidR="00474D0D">
        <w:rPr>
          <w:rFonts w:asciiTheme="minorHAnsi" w:hAnsiTheme="minorHAnsi"/>
        </w:rPr>
        <w:t>1</w:t>
      </w:r>
      <w:r w:rsidR="00456D38">
        <w:rPr>
          <w:rFonts w:asciiTheme="minorHAnsi" w:hAnsiTheme="minorHAnsi"/>
        </w:rPr>
        <w:t>4</w:t>
      </w:r>
      <w:r w:rsidR="00B40EA0" w:rsidRPr="008B47D4">
        <w:rPr>
          <w:rFonts w:asciiTheme="minorHAnsi" w:hAnsiTheme="minorHAnsi"/>
        </w:rPr>
        <w:t xml:space="preserve"> od</w:t>
      </w:r>
      <w:r w:rsidR="00B40EA0" w:rsidRPr="008F59DA">
        <w:rPr>
          <w:rFonts w:asciiTheme="minorHAnsi" w:hAnsiTheme="minorHAnsi"/>
        </w:rPr>
        <w:t xml:space="preserve"> 21 predstavnikov članic UM oz. ŠS UM</w:t>
      </w:r>
      <w:r w:rsidR="00B40EA0">
        <w:rPr>
          <w:rFonts w:asciiTheme="minorHAnsi" w:hAnsiTheme="minorHAnsi"/>
        </w:rPr>
        <w:t xml:space="preserve">. </w:t>
      </w:r>
    </w:p>
    <w:p w:rsidR="00AD75A8" w:rsidRDefault="00AD75A8" w:rsidP="00B63D2C">
      <w:pPr>
        <w:spacing w:after="0"/>
        <w:jc w:val="both"/>
        <w:rPr>
          <w:rFonts w:asciiTheme="minorHAnsi" w:hAnsiTheme="minorHAnsi"/>
        </w:rPr>
      </w:pPr>
    </w:p>
    <w:p w:rsidR="00370F0E" w:rsidRDefault="006B38D5" w:rsidP="00B63D2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SKLEP 1.1</w:t>
      </w:r>
      <w:r w:rsidR="00B27F43" w:rsidRPr="00EB2355">
        <w:rPr>
          <w:rFonts w:asciiTheme="minorHAnsi" w:hAnsiTheme="minorHAnsi"/>
        </w:rPr>
        <w:t xml:space="preserve">: Člani </w:t>
      </w:r>
      <w:r w:rsidR="000B6EAD">
        <w:rPr>
          <w:rFonts w:asciiTheme="minorHAnsi" w:hAnsiTheme="minorHAnsi"/>
        </w:rPr>
        <w:t xml:space="preserve">KISUM </w:t>
      </w:r>
      <w:r w:rsidR="00B27F43" w:rsidRPr="00EB2355">
        <w:rPr>
          <w:rFonts w:asciiTheme="minorHAnsi" w:hAnsiTheme="minorHAnsi"/>
        </w:rPr>
        <w:t xml:space="preserve">so potrdili dnevni red </w:t>
      </w:r>
      <w:r w:rsidR="00D41F2B">
        <w:rPr>
          <w:rFonts w:asciiTheme="minorHAnsi" w:hAnsiTheme="minorHAnsi"/>
        </w:rPr>
        <w:t>6</w:t>
      </w:r>
      <w:r w:rsidR="00B27F43" w:rsidRPr="00EB2355">
        <w:rPr>
          <w:rFonts w:asciiTheme="minorHAnsi" w:hAnsiTheme="minorHAnsi"/>
        </w:rPr>
        <w:t xml:space="preserve">. redne seje. </w:t>
      </w:r>
    </w:p>
    <w:p w:rsidR="00B27F43" w:rsidRDefault="00B27F43" w:rsidP="001763C0">
      <w:pPr>
        <w:jc w:val="both"/>
        <w:rPr>
          <w:rFonts w:asciiTheme="minorHAnsi" w:hAnsiTheme="minorHAnsi"/>
        </w:rPr>
      </w:pPr>
      <w:r w:rsidRPr="00EB2355">
        <w:rPr>
          <w:rFonts w:asciiTheme="minorHAnsi" w:hAnsiTheme="minorHAnsi"/>
        </w:rPr>
        <w:t xml:space="preserve">O sklepu je glasovalo </w:t>
      </w:r>
      <w:r w:rsidR="00B72A72">
        <w:rPr>
          <w:rFonts w:asciiTheme="minorHAnsi" w:hAnsiTheme="minorHAnsi"/>
        </w:rPr>
        <w:t xml:space="preserve">ZA </w:t>
      </w:r>
      <w:r w:rsidR="00474D0D">
        <w:rPr>
          <w:rFonts w:asciiTheme="minorHAnsi" w:hAnsiTheme="minorHAnsi"/>
        </w:rPr>
        <w:t>1</w:t>
      </w:r>
      <w:r w:rsidR="00EA093E">
        <w:rPr>
          <w:rFonts w:asciiTheme="minorHAnsi" w:hAnsiTheme="minorHAnsi"/>
        </w:rPr>
        <w:t>4</w:t>
      </w:r>
      <w:r w:rsidR="00F56088">
        <w:rPr>
          <w:rFonts w:asciiTheme="minorHAnsi" w:hAnsiTheme="minorHAnsi"/>
        </w:rPr>
        <w:t xml:space="preserve"> </w:t>
      </w:r>
      <w:r w:rsidR="006B38D5">
        <w:rPr>
          <w:rFonts w:asciiTheme="minorHAnsi" w:hAnsiTheme="minorHAnsi"/>
        </w:rPr>
        <w:t>članov</w:t>
      </w:r>
      <w:r w:rsidRPr="00EB2355">
        <w:rPr>
          <w:rFonts w:asciiTheme="minorHAnsi" w:hAnsiTheme="minorHAnsi"/>
        </w:rPr>
        <w:t>. Sklep je sprejet.</w:t>
      </w:r>
    </w:p>
    <w:p w:rsidR="001763C0" w:rsidRDefault="001763C0" w:rsidP="001763C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SKLEP 1.2</w:t>
      </w:r>
      <w:r w:rsidRPr="00EB2355">
        <w:rPr>
          <w:rFonts w:asciiTheme="minorHAnsi" w:hAnsiTheme="minorHAnsi"/>
        </w:rPr>
        <w:t xml:space="preserve">: Člani </w:t>
      </w:r>
      <w:r w:rsidR="000B6EAD">
        <w:rPr>
          <w:rFonts w:asciiTheme="minorHAnsi" w:hAnsiTheme="minorHAnsi"/>
        </w:rPr>
        <w:t xml:space="preserve">KISUM </w:t>
      </w:r>
      <w:r w:rsidRPr="00EB2355">
        <w:rPr>
          <w:rFonts w:asciiTheme="minorHAnsi" w:hAnsiTheme="minorHAnsi"/>
        </w:rPr>
        <w:t>so</w:t>
      </w:r>
      <w:r>
        <w:rPr>
          <w:rFonts w:asciiTheme="minorHAnsi" w:hAnsiTheme="minorHAnsi"/>
        </w:rPr>
        <w:t xml:space="preserve"> se seznanili z imenovanjem novih članov KISUM, ki jih je imenoval Študentski svet UM</w:t>
      </w:r>
      <w:r w:rsidR="00F06056">
        <w:rPr>
          <w:rFonts w:asciiTheme="minorHAnsi" w:hAnsiTheme="minorHAnsi"/>
        </w:rPr>
        <w:t xml:space="preserve"> za obdobje dveh let.</w:t>
      </w:r>
    </w:p>
    <w:p w:rsidR="00F06056" w:rsidRDefault="00F06056" w:rsidP="001763C0">
      <w:pPr>
        <w:spacing w:after="0"/>
        <w:jc w:val="both"/>
        <w:rPr>
          <w:rFonts w:asciiTheme="minorHAnsi" w:hAnsiTheme="minorHAnsi"/>
        </w:rPr>
      </w:pPr>
    </w:p>
    <w:p w:rsidR="001763C0" w:rsidRDefault="001763C0" w:rsidP="001763C0">
      <w:pPr>
        <w:spacing w:after="0"/>
        <w:jc w:val="both"/>
        <w:rPr>
          <w:rFonts w:asciiTheme="minorHAnsi" w:hAnsiTheme="minorHAnsi"/>
        </w:rPr>
      </w:pPr>
      <w:r w:rsidRPr="00EB2355">
        <w:rPr>
          <w:rFonts w:asciiTheme="minorHAnsi" w:hAnsiTheme="minorHAnsi"/>
        </w:rPr>
        <w:t xml:space="preserve">O sklepu je glasovalo </w:t>
      </w:r>
      <w:r w:rsidR="000708E2">
        <w:rPr>
          <w:rFonts w:asciiTheme="minorHAnsi" w:hAnsiTheme="minorHAnsi"/>
        </w:rPr>
        <w:t xml:space="preserve">ZA </w:t>
      </w:r>
      <w:r w:rsidR="00B50240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članov</w:t>
      </w:r>
      <w:r w:rsidR="000708E2">
        <w:rPr>
          <w:rFonts w:asciiTheme="minorHAnsi" w:hAnsiTheme="minorHAnsi"/>
        </w:rPr>
        <w:t xml:space="preserve">. </w:t>
      </w:r>
      <w:r w:rsidRPr="00EB2355">
        <w:rPr>
          <w:rFonts w:asciiTheme="minorHAnsi" w:hAnsiTheme="minorHAnsi"/>
        </w:rPr>
        <w:t xml:space="preserve"> Sklep je sprejet.</w:t>
      </w:r>
    </w:p>
    <w:p w:rsidR="00F06056" w:rsidRDefault="00F06056" w:rsidP="001763C0">
      <w:pPr>
        <w:spacing w:after="0"/>
        <w:jc w:val="both"/>
        <w:rPr>
          <w:rFonts w:asciiTheme="minorHAnsi" w:hAnsiTheme="minorHAnsi"/>
        </w:rPr>
      </w:pPr>
    </w:p>
    <w:p w:rsidR="00F06056" w:rsidRDefault="00F06056" w:rsidP="001763C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Novi člani </w:t>
      </w:r>
      <w:r w:rsidR="000D04AC">
        <w:rPr>
          <w:rFonts w:asciiTheme="minorHAnsi" w:hAnsiTheme="minorHAnsi"/>
        </w:rPr>
        <w:t xml:space="preserve"> ŠS </w:t>
      </w:r>
      <w:r>
        <w:rPr>
          <w:rFonts w:asciiTheme="minorHAnsi" w:hAnsiTheme="minorHAnsi"/>
        </w:rPr>
        <w:t xml:space="preserve">so: David </w:t>
      </w:r>
      <w:proofErr w:type="spellStart"/>
      <w:r>
        <w:rPr>
          <w:rFonts w:asciiTheme="minorHAnsi" w:hAnsiTheme="minorHAnsi"/>
        </w:rPr>
        <w:t>Mikek</w:t>
      </w:r>
      <w:proofErr w:type="spellEnd"/>
      <w:r>
        <w:rPr>
          <w:rFonts w:asciiTheme="minorHAnsi" w:hAnsiTheme="minorHAnsi"/>
        </w:rPr>
        <w:t xml:space="preserve"> (FERI), Sanja Čahuk (PF) in Urška Udovč (PF).</w:t>
      </w:r>
    </w:p>
    <w:p w:rsidR="00AD75A8" w:rsidRDefault="00AD75A8" w:rsidP="00AD37A9">
      <w:pPr>
        <w:spacing w:after="0"/>
        <w:jc w:val="both"/>
        <w:rPr>
          <w:rFonts w:asciiTheme="minorHAnsi" w:hAnsiTheme="minorHAnsi"/>
          <w:b/>
        </w:rPr>
      </w:pPr>
    </w:p>
    <w:p w:rsidR="00662D81" w:rsidRDefault="00662D81" w:rsidP="00AD37A9">
      <w:pPr>
        <w:spacing w:after="0"/>
        <w:jc w:val="both"/>
        <w:rPr>
          <w:rFonts w:asciiTheme="minorHAnsi" w:hAnsiTheme="minorHAnsi"/>
          <w:b/>
        </w:rPr>
      </w:pPr>
    </w:p>
    <w:p w:rsidR="002E2501" w:rsidRDefault="002E2501" w:rsidP="00B63D2C">
      <w:pPr>
        <w:keepNext/>
        <w:spacing w:after="0"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2: </w:t>
      </w:r>
      <w:r w:rsidR="00F23EA6" w:rsidRPr="00F23EA6">
        <w:rPr>
          <w:rFonts w:asciiTheme="minorHAnsi" w:hAnsiTheme="minorHAnsi"/>
          <w:b/>
        </w:rPr>
        <w:t xml:space="preserve">Potrditev </w:t>
      </w:r>
      <w:r w:rsidR="006B38D5" w:rsidRPr="006B38D5">
        <w:rPr>
          <w:rFonts w:asciiTheme="minorHAnsi" w:hAnsiTheme="minorHAnsi"/>
          <w:b/>
        </w:rPr>
        <w:t xml:space="preserve">zapisnika </w:t>
      </w:r>
      <w:r w:rsidR="00D41F2B">
        <w:rPr>
          <w:rFonts w:asciiTheme="minorHAnsi" w:hAnsiTheme="minorHAnsi"/>
          <w:b/>
        </w:rPr>
        <w:t>5</w:t>
      </w:r>
      <w:r w:rsidR="006B38D5" w:rsidRPr="006B38D5">
        <w:rPr>
          <w:rFonts w:asciiTheme="minorHAnsi" w:hAnsiTheme="minorHAnsi"/>
          <w:b/>
        </w:rPr>
        <w:t xml:space="preserve">. redne seje z dne </w:t>
      </w:r>
      <w:r w:rsidR="00D41F2B">
        <w:rPr>
          <w:rFonts w:asciiTheme="minorHAnsi" w:hAnsiTheme="minorHAnsi"/>
          <w:b/>
        </w:rPr>
        <w:t>13</w:t>
      </w:r>
      <w:r w:rsidR="006B38D5" w:rsidRPr="006B38D5">
        <w:rPr>
          <w:rFonts w:asciiTheme="minorHAnsi" w:hAnsiTheme="minorHAnsi"/>
          <w:b/>
        </w:rPr>
        <w:t>.</w:t>
      </w:r>
      <w:r w:rsidR="00B63D2C">
        <w:rPr>
          <w:rFonts w:asciiTheme="minorHAnsi" w:hAnsiTheme="minorHAnsi"/>
          <w:b/>
        </w:rPr>
        <w:t xml:space="preserve"> </w:t>
      </w:r>
      <w:r w:rsidR="00D41F2B">
        <w:rPr>
          <w:rFonts w:asciiTheme="minorHAnsi" w:hAnsiTheme="minorHAnsi"/>
          <w:b/>
        </w:rPr>
        <w:t>2</w:t>
      </w:r>
      <w:r w:rsidR="00B63D2C">
        <w:rPr>
          <w:rFonts w:asciiTheme="minorHAnsi" w:hAnsiTheme="minorHAnsi"/>
          <w:b/>
        </w:rPr>
        <w:t xml:space="preserve">. </w:t>
      </w:r>
      <w:r w:rsidR="006B38D5" w:rsidRPr="006B38D5">
        <w:rPr>
          <w:rFonts w:asciiTheme="minorHAnsi" w:hAnsiTheme="minorHAnsi"/>
          <w:b/>
        </w:rPr>
        <w:t>20</w:t>
      </w:r>
      <w:r w:rsidR="00D41F2B">
        <w:rPr>
          <w:rFonts w:asciiTheme="minorHAnsi" w:hAnsiTheme="minorHAnsi"/>
          <w:b/>
        </w:rPr>
        <w:t>20</w:t>
      </w:r>
    </w:p>
    <w:p w:rsidR="00B72A72" w:rsidRDefault="00B72A72" w:rsidP="00B63D2C">
      <w:pPr>
        <w:keepNext/>
        <w:spacing w:after="0"/>
        <w:jc w:val="both"/>
        <w:rPr>
          <w:rFonts w:asciiTheme="minorHAnsi" w:hAnsiTheme="minorHAnsi"/>
          <w:b/>
        </w:rPr>
      </w:pPr>
    </w:p>
    <w:p w:rsidR="008B47D4" w:rsidRDefault="002E2501" w:rsidP="00B63D2C">
      <w:pPr>
        <w:spacing w:after="0"/>
        <w:jc w:val="both"/>
        <w:rPr>
          <w:rFonts w:asciiTheme="minorHAnsi" w:hAnsiTheme="minorHAnsi"/>
        </w:rPr>
      </w:pPr>
      <w:r w:rsidRPr="004448DA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2</w:t>
      </w:r>
      <w:r w:rsidRPr="004448DA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</w:t>
      </w:r>
      <w:r w:rsidRPr="008466EF">
        <w:rPr>
          <w:rFonts w:asciiTheme="minorHAnsi" w:hAnsiTheme="minorHAnsi"/>
        </w:rPr>
        <w:t xml:space="preserve">: </w:t>
      </w:r>
      <w:r w:rsidRPr="002E2501">
        <w:rPr>
          <w:rFonts w:asciiTheme="minorHAnsi" w:hAnsiTheme="minorHAnsi"/>
        </w:rPr>
        <w:t xml:space="preserve">Člani </w:t>
      </w:r>
      <w:r w:rsidR="000B6EAD">
        <w:rPr>
          <w:rFonts w:asciiTheme="minorHAnsi" w:hAnsiTheme="minorHAnsi"/>
        </w:rPr>
        <w:t xml:space="preserve">KISUM </w:t>
      </w:r>
      <w:r w:rsidR="00F23EA6">
        <w:rPr>
          <w:rFonts w:asciiTheme="minorHAnsi" w:hAnsiTheme="minorHAnsi"/>
        </w:rPr>
        <w:t xml:space="preserve">so potrdili </w:t>
      </w:r>
      <w:r w:rsidR="006B38D5">
        <w:rPr>
          <w:rFonts w:asciiTheme="minorHAnsi" w:hAnsiTheme="minorHAnsi"/>
        </w:rPr>
        <w:t>zapisnik</w:t>
      </w:r>
      <w:r w:rsidR="007D0A03">
        <w:rPr>
          <w:rFonts w:asciiTheme="minorHAnsi" w:hAnsiTheme="minorHAnsi"/>
        </w:rPr>
        <w:t xml:space="preserve"> </w:t>
      </w:r>
      <w:r w:rsidR="00D41F2B">
        <w:rPr>
          <w:rFonts w:asciiTheme="minorHAnsi" w:hAnsiTheme="minorHAnsi"/>
        </w:rPr>
        <w:t>5</w:t>
      </w:r>
      <w:r w:rsidR="006B38D5" w:rsidRPr="006B38D5">
        <w:rPr>
          <w:rFonts w:asciiTheme="minorHAnsi" w:hAnsiTheme="minorHAnsi"/>
        </w:rPr>
        <w:t xml:space="preserve">. redne seje z dne </w:t>
      </w:r>
      <w:r w:rsidR="00D41F2B">
        <w:rPr>
          <w:rFonts w:asciiTheme="minorHAnsi" w:hAnsiTheme="minorHAnsi"/>
        </w:rPr>
        <w:t>13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</w:t>
      </w:r>
      <w:r w:rsidR="00D41F2B">
        <w:rPr>
          <w:rFonts w:asciiTheme="minorHAnsi" w:hAnsiTheme="minorHAnsi"/>
        </w:rPr>
        <w:t>2</w:t>
      </w:r>
      <w:r w:rsidR="006B38D5" w:rsidRPr="006B38D5">
        <w:rPr>
          <w:rFonts w:asciiTheme="minorHAnsi" w:hAnsiTheme="minorHAnsi"/>
        </w:rPr>
        <w:t>.</w:t>
      </w:r>
      <w:r w:rsidR="007D0A03">
        <w:rPr>
          <w:rFonts w:asciiTheme="minorHAnsi" w:hAnsiTheme="minorHAnsi"/>
        </w:rPr>
        <w:t xml:space="preserve"> </w:t>
      </w:r>
      <w:r w:rsidR="006B38D5" w:rsidRPr="006B38D5">
        <w:rPr>
          <w:rFonts w:asciiTheme="minorHAnsi" w:hAnsiTheme="minorHAnsi"/>
        </w:rPr>
        <w:t>20</w:t>
      </w:r>
      <w:r w:rsidR="00D41F2B">
        <w:rPr>
          <w:rFonts w:asciiTheme="minorHAnsi" w:hAnsiTheme="minorHAnsi"/>
        </w:rPr>
        <w:t>20</w:t>
      </w:r>
      <w:r w:rsidR="006B38D5">
        <w:rPr>
          <w:rFonts w:asciiTheme="minorHAnsi" w:hAnsiTheme="minorHAnsi"/>
        </w:rPr>
        <w:t>.</w:t>
      </w:r>
    </w:p>
    <w:p w:rsidR="002E2501" w:rsidRDefault="00F23EA6" w:rsidP="0082474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sklepu je glasovalo </w:t>
      </w:r>
      <w:r w:rsidR="00C6618E">
        <w:rPr>
          <w:rFonts w:asciiTheme="minorHAnsi" w:hAnsiTheme="minorHAnsi"/>
        </w:rPr>
        <w:t xml:space="preserve">ZA </w:t>
      </w:r>
      <w:r w:rsidR="0082474D">
        <w:rPr>
          <w:rFonts w:asciiTheme="minorHAnsi" w:hAnsiTheme="minorHAnsi"/>
        </w:rPr>
        <w:t>14</w:t>
      </w:r>
      <w:r w:rsidR="00F560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članov</w:t>
      </w:r>
      <w:r w:rsidR="00C6618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Sklep je sprejet.</w:t>
      </w:r>
    </w:p>
    <w:p w:rsidR="00EA093E" w:rsidRDefault="00EA093E" w:rsidP="0082474D">
      <w:pPr>
        <w:jc w:val="both"/>
        <w:rPr>
          <w:rFonts w:asciiTheme="minorHAnsi" w:hAnsiTheme="minorHAnsi"/>
          <w:sz w:val="20"/>
        </w:rPr>
      </w:pPr>
    </w:p>
    <w:p w:rsidR="0082474D" w:rsidRDefault="00EA093E" w:rsidP="0082474D">
      <w:pPr>
        <w:jc w:val="both"/>
        <w:rPr>
          <w:rFonts w:asciiTheme="minorHAnsi" w:hAnsiTheme="minorHAnsi"/>
        </w:rPr>
      </w:pPr>
      <w:r w:rsidRPr="00EA093E">
        <w:rPr>
          <w:rFonts w:asciiTheme="minorHAnsi" w:hAnsiTheme="minorHAnsi"/>
          <w:sz w:val="20"/>
        </w:rPr>
        <w:t xml:space="preserve">[Opomba: </w:t>
      </w:r>
      <w:r w:rsidR="00C052D6">
        <w:rPr>
          <w:rFonts w:asciiTheme="minorHAnsi" w:hAnsiTheme="minorHAnsi"/>
          <w:sz w:val="20"/>
        </w:rPr>
        <w:t>Seji sta se pridružili še dva člana</w:t>
      </w:r>
      <w:r w:rsidR="0082474D" w:rsidRPr="00EA093E">
        <w:rPr>
          <w:rFonts w:asciiTheme="minorHAnsi" w:hAnsiTheme="minorHAnsi"/>
          <w:sz w:val="20"/>
        </w:rPr>
        <w:t xml:space="preserve"> KISUM. Prisotnih </w:t>
      </w:r>
      <w:r w:rsidR="006D68C4" w:rsidRPr="00EA093E">
        <w:rPr>
          <w:rFonts w:asciiTheme="minorHAnsi" w:hAnsiTheme="minorHAnsi"/>
          <w:sz w:val="20"/>
        </w:rPr>
        <w:t xml:space="preserve">je </w:t>
      </w:r>
      <w:r w:rsidR="0082474D" w:rsidRPr="00EA093E">
        <w:rPr>
          <w:rFonts w:asciiTheme="minorHAnsi" w:hAnsiTheme="minorHAnsi"/>
          <w:sz w:val="20"/>
        </w:rPr>
        <w:t>16 od 21 predstavnikov članic UM oz. ŠS UM</w:t>
      </w:r>
      <w:r w:rsidRPr="00EA093E">
        <w:rPr>
          <w:rFonts w:asciiTheme="minorHAnsi" w:hAnsiTheme="minorHAnsi"/>
          <w:sz w:val="20"/>
        </w:rPr>
        <w:t>]</w:t>
      </w:r>
    </w:p>
    <w:p w:rsidR="006B38D5" w:rsidRDefault="002E2501" w:rsidP="00DE435B">
      <w:pPr>
        <w:keepNext/>
        <w:jc w:val="both"/>
        <w:rPr>
          <w:rFonts w:asciiTheme="minorHAnsi" w:hAnsiTheme="minorHAnsi"/>
          <w:b/>
        </w:rPr>
      </w:pPr>
      <w:r w:rsidRPr="002E2501">
        <w:rPr>
          <w:rFonts w:asciiTheme="minorHAnsi" w:hAnsiTheme="minorHAnsi"/>
          <w:b/>
        </w:rPr>
        <w:t xml:space="preserve">Ad. </w:t>
      </w:r>
      <w:r w:rsidR="00A335DD">
        <w:rPr>
          <w:rFonts w:asciiTheme="minorHAnsi" w:hAnsiTheme="minorHAnsi"/>
          <w:b/>
        </w:rPr>
        <w:t>3</w:t>
      </w:r>
      <w:r w:rsidRPr="002E2501">
        <w:rPr>
          <w:rFonts w:asciiTheme="minorHAnsi" w:hAnsiTheme="minorHAnsi"/>
          <w:b/>
        </w:rPr>
        <w:t xml:space="preserve">: </w:t>
      </w:r>
      <w:r w:rsidR="00281A73" w:rsidRPr="00281A73">
        <w:rPr>
          <w:rFonts w:asciiTheme="minorHAnsi" w:hAnsiTheme="minorHAnsi"/>
          <w:b/>
        </w:rPr>
        <w:t>Poročilo o sofinanciranju mednarodne znanstvene literature 2020</w:t>
      </w:r>
      <w:r w:rsidR="00B72A72">
        <w:rPr>
          <w:rFonts w:asciiTheme="minorHAnsi" w:hAnsiTheme="minorHAnsi"/>
          <w:b/>
        </w:rPr>
        <w:t xml:space="preserve"> in DKUM 2019</w:t>
      </w:r>
      <w:r w:rsidR="00281A73" w:rsidRPr="00281A73">
        <w:rPr>
          <w:rFonts w:asciiTheme="minorHAnsi" w:hAnsiTheme="minorHAnsi"/>
          <w:b/>
        </w:rPr>
        <w:t xml:space="preserve"> in plan </w:t>
      </w:r>
      <w:r w:rsidR="00B72A72">
        <w:rPr>
          <w:rFonts w:asciiTheme="minorHAnsi" w:hAnsiTheme="minorHAnsi"/>
          <w:b/>
        </w:rPr>
        <w:t xml:space="preserve">za </w:t>
      </w:r>
      <w:r w:rsidR="00281A73" w:rsidRPr="00281A73">
        <w:rPr>
          <w:rFonts w:asciiTheme="minorHAnsi" w:hAnsiTheme="minorHAnsi"/>
          <w:b/>
        </w:rPr>
        <w:t>2021</w:t>
      </w:r>
      <w:r w:rsidR="00B72A72">
        <w:rPr>
          <w:rFonts w:asciiTheme="minorHAnsi" w:hAnsiTheme="minorHAnsi"/>
          <w:b/>
        </w:rPr>
        <w:t xml:space="preserve"> in DKUM za 2020 ter poročanje o </w:t>
      </w:r>
      <w:r w:rsidR="00281A73" w:rsidRPr="00281A73">
        <w:rPr>
          <w:rFonts w:asciiTheme="minorHAnsi" w:hAnsiTheme="minorHAnsi"/>
          <w:b/>
        </w:rPr>
        <w:t>razpis</w:t>
      </w:r>
      <w:r w:rsidR="00B72A72">
        <w:rPr>
          <w:rFonts w:asciiTheme="minorHAnsi" w:hAnsiTheme="minorHAnsi"/>
          <w:b/>
        </w:rPr>
        <w:t xml:space="preserve">u </w:t>
      </w:r>
      <w:r w:rsidR="00281A73" w:rsidRPr="00281A73">
        <w:rPr>
          <w:rFonts w:asciiTheme="minorHAnsi" w:hAnsiTheme="minorHAnsi"/>
          <w:b/>
        </w:rPr>
        <w:t>ARRS</w:t>
      </w:r>
    </w:p>
    <w:p w:rsidR="00B72A72" w:rsidRDefault="00B72A72" w:rsidP="005F0EC2">
      <w:pPr>
        <w:jc w:val="both"/>
        <w:rPr>
          <w:bCs/>
        </w:rPr>
      </w:pPr>
      <w:r>
        <w:rPr>
          <w:bCs/>
        </w:rPr>
        <w:t xml:space="preserve">Ravnateljica UKM je člane seznanila z gradivom, ki ga je predstavila dekanom na kolegiju 27. oktobra 2020. </w:t>
      </w:r>
    </w:p>
    <w:p w:rsidR="005F0EC2" w:rsidRPr="005F0EC2" w:rsidRDefault="005F0EC2" w:rsidP="005F0EC2">
      <w:pPr>
        <w:jc w:val="both"/>
        <w:rPr>
          <w:bCs/>
        </w:rPr>
      </w:pPr>
      <w:r>
        <w:rPr>
          <w:bCs/>
        </w:rPr>
        <w:t>Mag. Dunja</w:t>
      </w:r>
      <w:r w:rsidRPr="005F0EC2">
        <w:rPr>
          <w:bCs/>
        </w:rPr>
        <w:t xml:space="preserve"> Legat</w:t>
      </w:r>
      <w:r w:rsidR="00B72A72">
        <w:rPr>
          <w:bCs/>
        </w:rPr>
        <w:t xml:space="preserve"> pa </w:t>
      </w:r>
      <w:r w:rsidRPr="005F0EC2">
        <w:rPr>
          <w:bCs/>
        </w:rPr>
        <w:t>je pr</w:t>
      </w:r>
      <w:r>
        <w:rPr>
          <w:bCs/>
        </w:rPr>
        <w:t>e</w:t>
      </w:r>
      <w:r w:rsidRPr="005F0EC2">
        <w:rPr>
          <w:bCs/>
        </w:rPr>
        <w:t xml:space="preserve">dstavila rezultate razpisa za nabavo mednarodne znanstvene literature ARRS za 2021. Skupaj s knjižnicami članic smo kandidirali za sredstva za nakup znanstvenih časopisov, ki niso del paketov elektronskih revij. </w:t>
      </w:r>
      <w:r>
        <w:rPr>
          <w:bCs/>
        </w:rPr>
        <w:t>Ob</w:t>
      </w:r>
      <w:r w:rsidRPr="005F0EC2">
        <w:rPr>
          <w:bCs/>
        </w:rPr>
        <w:t xml:space="preserve"> lansk</w:t>
      </w:r>
      <w:r>
        <w:rPr>
          <w:bCs/>
        </w:rPr>
        <w:t>i</w:t>
      </w:r>
      <w:r w:rsidRPr="005F0EC2">
        <w:rPr>
          <w:bCs/>
        </w:rPr>
        <w:t xml:space="preserve"> višin</w:t>
      </w:r>
      <w:r>
        <w:rPr>
          <w:bCs/>
        </w:rPr>
        <w:t>i</w:t>
      </w:r>
      <w:r w:rsidRPr="005F0EC2">
        <w:rPr>
          <w:bCs/>
        </w:rPr>
        <w:t xml:space="preserve"> sredstev za sofinanciranje </w:t>
      </w:r>
      <w:proofErr w:type="spellStart"/>
      <w:r w:rsidRPr="005F0EC2">
        <w:rPr>
          <w:bCs/>
        </w:rPr>
        <w:t>konzorcijskih</w:t>
      </w:r>
      <w:proofErr w:type="spellEnd"/>
      <w:r w:rsidRPr="005F0EC2">
        <w:rPr>
          <w:bCs/>
        </w:rPr>
        <w:t xml:space="preserve"> nakupov,  smo pridobili dodatna sredstva, skupaj</w:t>
      </w:r>
      <w:r>
        <w:rPr>
          <w:bCs/>
        </w:rPr>
        <w:t xml:space="preserve"> približno</w:t>
      </w:r>
      <w:r w:rsidRPr="005F0EC2">
        <w:rPr>
          <w:bCs/>
        </w:rPr>
        <w:t xml:space="preserve"> 210.000,00 EUR.</w:t>
      </w:r>
    </w:p>
    <w:p w:rsidR="00DE435B" w:rsidRPr="00DE435B" w:rsidRDefault="005F0EC2" w:rsidP="005F0EC2">
      <w:pPr>
        <w:jc w:val="both"/>
        <w:rPr>
          <w:bCs/>
        </w:rPr>
      </w:pPr>
      <w:r w:rsidRPr="005F0EC2">
        <w:rPr>
          <w:bCs/>
        </w:rPr>
        <w:t xml:space="preserve">Predstavila je tudi gradivo, ki je bilo posredovano </w:t>
      </w:r>
      <w:r>
        <w:rPr>
          <w:bCs/>
        </w:rPr>
        <w:t>UO</w:t>
      </w:r>
      <w:r w:rsidRPr="005F0EC2">
        <w:rPr>
          <w:bCs/>
        </w:rPr>
        <w:t xml:space="preserve"> UM in se nanaša na nakazilo sredstev za nabavo mednarodne znanstvene literature za 2021</w:t>
      </w:r>
      <w:r>
        <w:rPr>
          <w:bCs/>
        </w:rPr>
        <w:t>.</w:t>
      </w:r>
    </w:p>
    <w:p w:rsidR="00C24CFE" w:rsidRDefault="00C24CFE" w:rsidP="00474D0D">
      <w:pPr>
        <w:spacing w:after="0"/>
        <w:jc w:val="both"/>
      </w:pPr>
      <w:r>
        <w:rPr>
          <w:b/>
          <w:bCs/>
        </w:rPr>
        <w:t>SKLEP 3.1</w:t>
      </w:r>
      <w:r>
        <w:t>: Član</w:t>
      </w:r>
      <w:r w:rsidR="00B72A72">
        <w:t xml:space="preserve">i </w:t>
      </w:r>
      <w:r>
        <w:t xml:space="preserve">KISUM </w:t>
      </w:r>
      <w:r w:rsidR="00B72A72">
        <w:t xml:space="preserve">so seznanjeni </w:t>
      </w:r>
      <w:r w:rsidRPr="00474D0D">
        <w:t xml:space="preserve">s poročilom </w:t>
      </w:r>
      <w:r>
        <w:t>o sofinanciranju mednarodne znanstvene literature za 2020 in razvoj</w:t>
      </w:r>
      <w:r w:rsidR="00B72A72">
        <w:t xml:space="preserve">em </w:t>
      </w:r>
      <w:r>
        <w:t xml:space="preserve">DKUM za 2019. </w:t>
      </w:r>
    </w:p>
    <w:p w:rsidR="00C24CFE" w:rsidRDefault="00C24CFE" w:rsidP="00C24CFE">
      <w:pPr>
        <w:jc w:val="both"/>
      </w:pPr>
      <w:r>
        <w:t>O sklepu je glasovalo</w:t>
      </w:r>
      <w:r w:rsidR="00C6618E">
        <w:t xml:space="preserve"> </w:t>
      </w:r>
      <w:r w:rsidR="00B72A72">
        <w:t xml:space="preserve">ZA </w:t>
      </w:r>
      <w:r w:rsidR="0082474D">
        <w:t>15</w:t>
      </w:r>
      <w:r>
        <w:t xml:space="preserve"> članov</w:t>
      </w:r>
      <w:r w:rsidR="00B72A72">
        <w:t>.</w:t>
      </w:r>
      <w:r w:rsidR="00C6618E">
        <w:t xml:space="preserve"> </w:t>
      </w:r>
      <w:r>
        <w:t>Sklep je sprejet.</w:t>
      </w:r>
    </w:p>
    <w:p w:rsidR="00C24CFE" w:rsidRDefault="00C24CFE" w:rsidP="00474D0D">
      <w:pPr>
        <w:spacing w:after="0"/>
        <w:jc w:val="both"/>
      </w:pPr>
      <w:r w:rsidRPr="00EA093E">
        <w:rPr>
          <w:b/>
          <w:bCs/>
        </w:rPr>
        <w:t>SKLEP 3.2:</w:t>
      </w:r>
      <w:r w:rsidRPr="00EA093E">
        <w:t xml:space="preserve"> Član</w:t>
      </w:r>
      <w:r w:rsidR="00C052D6">
        <w:t>i</w:t>
      </w:r>
      <w:r w:rsidRPr="00EA093E">
        <w:t xml:space="preserve"> KISUM </w:t>
      </w:r>
      <w:r w:rsidR="00C052D6">
        <w:t>so s</w:t>
      </w:r>
      <w:r w:rsidR="00EA093E" w:rsidRPr="00EA093E">
        <w:t>e</w:t>
      </w:r>
      <w:r w:rsidRPr="00EA093E">
        <w:t xml:space="preserve"> seznanil</w:t>
      </w:r>
      <w:r w:rsidR="00C052D6">
        <w:t>i</w:t>
      </w:r>
      <w:r w:rsidRPr="00EA093E">
        <w:t xml:space="preserve"> z načrtom sofinanciranja mednarodne znanstvene literature </w:t>
      </w:r>
      <w:r>
        <w:t xml:space="preserve">za 2021 in </w:t>
      </w:r>
      <w:r w:rsidR="00B72A72">
        <w:t xml:space="preserve">z </w:t>
      </w:r>
      <w:r>
        <w:t>razvoj</w:t>
      </w:r>
      <w:r w:rsidR="00B72A72">
        <w:t xml:space="preserve">em </w:t>
      </w:r>
      <w:r>
        <w:t xml:space="preserve">DKUM za 2020. </w:t>
      </w:r>
    </w:p>
    <w:p w:rsidR="00C24CFE" w:rsidRDefault="00C24CFE" w:rsidP="0082474D">
      <w:pPr>
        <w:jc w:val="both"/>
      </w:pPr>
      <w:r>
        <w:t>O sklepu je</w:t>
      </w:r>
      <w:r w:rsidR="00C6618E">
        <w:t xml:space="preserve"> </w:t>
      </w:r>
      <w:r w:rsidR="00B72A72">
        <w:t xml:space="preserve">ZA </w:t>
      </w:r>
      <w:r>
        <w:t xml:space="preserve">glasovalo </w:t>
      </w:r>
      <w:r w:rsidR="000A5A0B">
        <w:t>14</w:t>
      </w:r>
      <w:r>
        <w:t xml:space="preserve"> članov</w:t>
      </w:r>
      <w:r w:rsidR="00B72A72">
        <w:t xml:space="preserve">. </w:t>
      </w:r>
      <w:r>
        <w:t>Sklep je sprejet.</w:t>
      </w:r>
    </w:p>
    <w:p w:rsidR="0082474D" w:rsidRDefault="0082474D" w:rsidP="0082474D">
      <w:pPr>
        <w:jc w:val="both"/>
        <w:rPr>
          <w:rFonts w:asciiTheme="minorHAnsi" w:hAnsiTheme="minorHAnsi"/>
          <w:b/>
        </w:rPr>
      </w:pPr>
    </w:p>
    <w:p w:rsidR="00CE3C9D" w:rsidRPr="00CE3C9D" w:rsidRDefault="00CE3C9D" w:rsidP="00EA093E">
      <w:pPr>
        <w:keepNext/>
        <w:jc w:val="both"/>
        <w:rPr>
          <w:rFonts w:asciiTheme="minorHAnsi" w:hAnsiTheme="minorHAnsi"/>
          <w:b/>
        </w:rPr>
      </w:pPr>
      <w:r w:rsidRPr="00CE3C9D">
        <w:rPr>
          <w:rFonts w:asciiTheme="minorHAnsi" w:hAnsiTheme="minorHAnsi"/>
          <w:b/>
        </w:rPr>
        <w:t xml:space="preserve">Ad. 4: </w:t>
      </w:r>
      <w:r w:rsidR="00281A73" w:rsidRPr="00281A73">
        <w:rPr>
          <w:rFonts w:asciiTheme="minorHAnsi" w:hAnsiTheme="minorHAnsi"/>
          <w:b/>
        </w:rPr>
        <w:t>Javno naročilo knjižnega in neknjižnega gradiva na UM</w:t>
      </w:r>
    </w:p>
    <w:p w:rsidR="00EA093E" w:rsidRPr="00EA093E" w:rsidRDefault="00EA093E" w:rsidP="00EA093E">
      <w:pPr>
        <w:jc w:val="both"/>
        <w:rPr>
          <w:rFonts w:asciiTheme="minorHAnsi" w:hAnsiTheme="minorHAnsi"/>
        </w:rPr>
      </w:pPr>
      <w:r w:rsidRPr="00EA093E">
        <w:rPr>
          <w:rFonts w:asciiTheme="minorHAnsi" w:hAnsiTheme="minorHAnsi"/>
        </w:rPr>
        <w:t xml:space="preserve">UKM na podlagi pooblastila rektorja izvaja skupno </w:t>
      </w:r>
      <w:r w:rsidRPr="00C052D6">
        <w:rPr>
          <w:rFonts w:asciiTheme="minorHAnsi" w:hAnsiTheme="minorHAnsi"/>
          <w:i/>
        </w:rPr>
        <w:t>JN Dobava knjižnega in neknjižnega gradiva po posameznih sklopih za UM</w:t>
      </w:r>
      <w:r w:rsidRPr="00EA093E">
        <w:rPr>
          <w:rFonts w:asciiTheme="minorHAnsi" w:hAnsiTheme="minorHAnsi"/>
        </w:rPr>
        <w:t>. Skladno s 5. odstavkom 73. člena ZJN-3 se iz postopka javnega naročila izločijo</w:t>
      </w:r>
      <w:r w:rsidR="00524458">
        <w:rPr>
          <w:rFonts w:asciiTheme="minorHAnsi" w:hAnsiTheme="minorHAnsi"/>
        </w:rPr>
        <w:t xml:space="preserve"> </w:t>
      </w:r>
      <w:r w:rsidRPr="00EA093E">
        <w:rPr>
          <w:rFonts w:asciiTheme="minorHAnsi" w:hAnsiTheme="minorHAnsi"/>
        </w:rPr>
        <w:t>tiskane in elektronske knjige slovenskih založb,</w:t>
      </w:r>
      <w:r w:rsidR="00524458">
        <w:rPr>
          <w:rFonts w:asciiTheme="minorHAnsi" w:hAnsiTheme="minorHAnsi"/>
        </w:rPr>
        <w:t xml:space="preserve"> </w:t>
      </w:r>
      <w:r w:rsidRPr="00EA093E">
        <w:rPr>
          <w:rFonts w:asciiTheme="minorHAnsi" w:hAnsiTheme="minorHAnsi"/>
        </w:rPr>
        <w:t xml:space="preserve">neknjižno gradivo in slovenske serijske publikacije ter se z namenom uveljavitve načela kratkih verig po sklopih oddajo neposredno (skladno z </w:t>
      </w:r>
      <w:r w:rsidRPr="00C052D6">
        <w:rPr>
          <w:rFonts w:asciiTheme="minorHAnsi" w:hAnsiTheme="minorHAnsi"/>
          <w:i/>
        </w:rPr>
        <w:t>Navodilom o izvajanju naročil na Univerzi v Mariboru</w:t>
      </w:r>
      <w:r w:rsidRPr="00EA093E">
        <w:rPr>
          <w:rFonts w:asciiTheme="minorHAnsi" w:hAnsiTheme="minorHAnsi"/>
        </w:rPr>
        <w:t xml:space="preserve">). Za dobavo tiskanih in elektronskih knjig tujih založb in tujih serijskih publikacij pa </w:t>
      </w:r>
      <w:r w:rsidR="00B72A72">
        <w:rPr>
          <w:rFonts w:asciiTheme="minorHAnsi" w:hAnsiTheme="minorHAnsi"/>
        </w:rPr>
        <w:t>bo sklenjen</w:t>
      </w:r>
      <w:r w:rsidRPr="00EA093E">
        <w:rPr>
          <w:rFonts w:asciiTheme="minorHAnsi" w:hAnsiTheme="minorHAnsi"/>
        </w:rPr>
        <w:t xml:space="preserve"> okvirni sporazum za UM in UKM, s katerim bo priznana usposobljenost za dobavo tiskanih in elektronskih knjig tujih založb in tujih serijskih publikacij za obdobje od 1.</w:t>
      </w:r>
      <w:r w:rsidR="00C6618E">
        <w:rPr>
          <w:rFonts w:asciiTheme="minorHAnsi" w:hAnsiTheme="minorHAnsi"/>
        </w:rPr>
        <w:t xml:space="preserve"> </w:t>
      </w:r>
      <w:r w:rsidRPr="00EA093E">
        <w:rPr>
          <w:rFonts w:asciiTheme="minorHAnsi" w:hAnsiTheme="minorHAnsi"/>
        </w:rPr>
        <w:t>1.</w:t>
      </w:r>
      <w:r w:rsidR="00C6618E">
        <w:rPr>
          <w:rFonts w:asciiTheme="minorHAnsi" w:hAnsiTheme="minorHAnsi"/>
        </w:rPr>
        <w:t xml:space="preserve"> </w:t>
      </w:r>
      <w:r w:rsidRPr="00EA093E">
        <w:rPr>
          <w:rFonts w:asciiTheme="minorHAnsi" w:hAnsiTheme="minorHAnsi"/>
        </w:rPr>
        <w:t>2021</w:t>
      </w:r>
      <w:r w:rsidR="00C6618E">
        <w:rPr>
          <w:rFonts w:asciiTheme="minorHAnsi" w:hAnsiTheme="minorHAnsi"/>
        </w:rPr>
        <w:t xml:space="preserve"> </w:t>
      </w:r>
      <w:r w:rsidRPr="00EA093E">
        <w:rPr>
          <w:rFonts w:asciiTheme="minorHAnsi" w:hAnsiTheme="minorHAnsi"/>
        </w:rPr>
        <w:t>do 31.12.2024 petim najugodnejšim ponudnikom. Za izvedbo JN se imenuje komisija v sestavi Mojca Žuželj Ogrizek</w:t>
      </w:r>
      <w:r w:rsidR="00524458">
        <w:rPr>
          <w:rFonts w:asciiTheme="minorHAnsi" w:hAnsiTheme="minorHAnsi"/>
        </w:rPr>
        <w:t xml:space="preserve"> (</w:t>
      </w:r>
      <w:r w:rsidRPr="00EA093E">
        <w:rPr>
          <w:rFonts w:asciiTheme="minorHAnsi" w:hAnsiTheme="minorHAnsi"/>
        </w:rPr>
        <w:t>UKM</w:t>
      </w:r>
      <w:r w:rsidR="00524458">
        <w:rPr>
          <w:rFonts w:asciiTheme="minorHAnsi" w:hAnsiTheme="minorHAnsi"/>
        </w:rPr>
        <w:t>)</w:t>
      </w:r>
      <w:r w:rsidRPr="00EA093E">
        <w:rPr>
          <w:rFonts w:asciiTheme="minorHAnsi" w:hAnsiTheme="minorHAnsi"/>
        </w:rPr>
        <w:t>, Rosvita Kocbek</w:t>
      </w:r>
      <w:r w:rsidR="00C052D6">
        <w:rPr>
          <w:rFonts w:asciiTheme="minorHAnsi" w:hAnsiTheme="minorHAnsi"/>
        </w:rPr>
        <w:t>-</w:t>
      </w:r>
      <w:proofErr w:type="spellStart"/>
      <w:r w:rsidRPr="00EA093E">
        <w:rPr>
          <w:rFonts w:asciiTheme="minorHAnsi" w:hAnsiTheme="minorHAnsi"/>
        </w:rPr>
        <w:t>Pavalec</w:t>
      </w:r>
      <w:proofErr w:type="spellEnd"/>
      <w:r w:rsidR="00524458">
        <w:rPr>
          <w:rFonts w:asciiTheme="minorHAnsi" w:hAnsiTheme="minorHAnsi"/>
        </w:rPr>
        <w:t xml:space="preserve"> (</w:t>
      </w:r>
      <w:r w:rsidRPr="00EA093E">
        <w:rPr>
          <w:rFonts w:asciiTheme="minorHAnsi" w:hAnsiTheme="minorHAnsi"/>
        </w:rPr>
        <w:t>UKM</w:t>
      </w:r>
      <w:r w:rsidR="00524458">
        <w:rPr>
          <w:rFonts w:asciiTheme="minorHAnsi" w:hAnsiTheme="minorHAnsi"/>
        </w:rPr>
        <w:t>)</w:t>
      </w:r>
      <w:r w:rsidRPr="00EA093E">
        <w:rPr>
          <w:rFonts w:asciiTheme="minorHAnsi" w:hAnsiTheme="minorHAnsi"/>
        </w:rPr>
        <w:t xml:space="preserve">, Ines </w:t>
      </w:r>
      <w:proofErr w:type="spellStart"/>
      <w:r w:rsidRPr="00EA093E">
        <w:rPr>
          <w:rFonts w:asciiTheme="minorHAnsi" w:hAnsiTheme="minorHAnsi"/>
        </w:rPr>
        <w:t>Luetić</w:t>
      </w:r>
      <w:proofErr w:type="spellEnd"/>
      <w:r w:rsidRPr="00EA093E">
        <w:rPr>
          <w:rFonts w:asciiTheme="minorHAnsi" w:hAnsiTheme="minorHAnsi"/>
        </w:rPr>
        <w:t xml:space="preserve"> Gusel </w:t>
      </w:r>
      <w:r w:rsidR="00524458">
        <w:rPr>
          <w:rFonts w:asciiTheme="minorHAnsi" w:hAnsiTheme="minorHAnsi"/>
        </w:rPr>
        <w:t>(</w:t>
      </w:r>
      <w:r w:rsidRPr="00EA093E">
        <w:rPr>
          <w:rFonts w:asciiTheme="minorHAnsi" w:hAnsiTheme="minorHAnsi"/>
        </w:rPr>
        <w:t>EPF</w:t>
      </w:r>
      <w:r w:rsidR="00524458">
        <w:rPr>
          <w:rFonts w:asciiTheme="minorHAnsi" w:hAnsiTheme="minorHAnsi"/>
        </w:rPr>
        <w:t>)</w:t>
      </w:r>
      <w:r w:rsidRPr="00EA093E">
        <w:rPr>
          <w:rFonts w:asciiTheme="minorHAnsi" w:hAnsiTheme="minorHAnsi"/>
        </w:rPr>
        <w:t>, Mojca Markovič</w:t>
      </w:r>
      <w:r w:rsidR="00524458">
        <w:rPr>
          <w:rFonts w:asciiTheme="minorHAnsi" w:hAnsiTheme="minorHAnsi"/>
        </w:rPr>
        <w:t xml:space="preserve"> (</w:t>
      </w:r>
      <w:r w:rsidRPr="00EA093E">
        <w:rPr>
          <w:rFonts w:asciiTheme="minorHAnsi" w:hAnsiTheme="minorHAnsi"/>
        </w:rPr>
        <w:t>FERI, FS, FGPA, FKKT</w:t>
      </w:r>
      <w:r w:rsidR="00524458">
        <w:rPr>
          <w:rFonts w:asciiTheme="minorHAnsi" w:hAnsiTheme="minorHAnsi"/>
        </w:rPr>
        <w:t>)</w:t>
      </w:r>
      <w:r w:rsidRPr="00EA093E">
        <w:rPr>
          <w:rFonts w:asciiTheme="minorHAnsi" w:hAnsiTheme="minorHAnsi"/>
        </w:rPr>
        <w:t>. Komisija je pooblaščena za odpiranje, pregled in ocenitev ponudb.</w:t>
      </w:r>
    </w:p>
    <w:p w:rsidR="00F23EA6" w:rsidRPr="00FB1C24" w:rsidRDefault="002E2501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4</w:t>
      </w:r>
      <w:r w:rsidRPr="00FB1C24">
        <w:rPr>
          <w:rFonts w:asciiTheme="minorHAnsi" w:hAnsiTheme="minorHAnsi"/>
          <w:b/>
        </w:rPr>
        <w:t>.1</w:t>
      </w:r>
      <w:r w:rsidR="006B38D5" w:rsidRPr="00FB1C24">
        <w:t xml:space="preserve"> </w:t>
      </w:r>
      <w:r w:rsidR="00FD6C89" w:rsidRPr="00FD6C89">
        <w:rPr>
          <w:rFonts w:asciiTheme="minorHAnsi" w:hAnsiTheme="minorHAnsi"/>
        </w:rPr>
        <w:t>Član</w:t>
      </w:r>
      <w:r w:rsidR="00281A73">
        <w:rPr>
          <w:rFonts w:asciiTheme="minorHAnsi" w:hAnsiTheme="minorHAnsi"/>
        </w:rPr>
        <w:t>i</w:t>
      </w:r>
      <w:r w:rsidR="00FD6C89" w:rsidRPr="00FD6C89">
        <w:rPr>
          <w:rFonts w:asciiTheme="minorHAnsi" w:hAnsiTheme="minorHAnsi"/>
        </w:rPr>
        <w:t xml:space="preserve"> </w:t>
      </w:r>
      <w:r w:rsidR="000B6EAD">
        <w:rPr>
          <w:rFonts w:asciiTheme="minorHAnsi" w:hAnsiTheme="minorHAnsi"/>
        </w:rPr>
        <w:t xml:space="preserve">KISUM </w:t>
      </w:r>
      <w:r w:rsidR="00281A73">
        <w:rPr>
          <w:rFonts w:asciiTheme="minorHAnsi" w:hAnsiTheme="minorHAnsi"/>
        </w:rPr>
        <w:t xml:space="preserve">so se </w:t>
      </w:r>
      <w:r w:rsidR="00FD6C89" w:rsidRPr="00FD6C89">
        <w:rPr>
          <w:rFonts w:asciiTheme="minorHAnsi" w:hAnsiTheme="minorHAnsi"/>
        </w:rPr>
        <w:t>seznani</w:t>
      </w:r>
      <w:r w:rsidR="00281A73">
        <w:rPr>
          <w:rFonts w:asciiTheme="minorHAnsi" w:hAnsiTheme="minorHAnsi"/>
        </w:rPr>
        <w:t>li</w:t>
      </w:r>
      <w:r w:rsidR="0042506B">
        <w:rPr>
          <w:rFonts w:asciiTheme="minorHAnsi" w:hAnsiTheme="minorHAnsi"/>
        </w:rPr>
        <w:t xml:space="preserve"> </w:t>
      </w:r>
      <w:r w:rsidR="009656CC">
        <w:rPr>
          <w:rFonts w:asciiTheme="minorHAnsi" w:hAnsiTheme="minorHAnsi"/>
        </w:rPr>
        <w:t>s potekom j</w:t>
      </w:r>
      <w:r w:rsidR="009656CC" w:rsidRPr="009656CC">
        <w:rPr>
          <w:rFonts w:asciiTheme="minorHAnsi" w:hAnsiTheme="minorHAnsi"/>
        </w:rPr>
        <w:t>avn</w:t>
      </w:r>
      <w:r w:rsidR="009656CC">
        <w:rPr>
          <w:rFonts w:asciiTheme="minorHAnsi" w:hAnsiTheme="minorHAnsi"/>
        </w:rPr>
        <w:t>ega</w:t>
      </w:r>
      <w:r w:rsidR="009656CC" w:rsidRPr="009656CC">
        <w:rPr>
          <w:rFonts w:asciiTheme="minorHAnsi" w:hAnsiTheme="minorHAnsi"/>
        </w:rPr>
        <w:t xml:space="preserve"> naročil</w:t>
      </w:r>
      <w:r w:rsidR="009656CC">
        <w:rPr>
          <w:rFonts w:asciiTheme="minorHAnsi" w:hAnsiTheme="minorHAnsi"/>
        </w:rPr>
        <w:t>a za nakup</w:t>
      </w:r>
      <w:r w:rsidR="009656CC" w:rsidRPr="009656CC">
        <w:rPr>
          <w:rFonts w:asciiTheme="minorHAnsi" w:hAnsiTheme="minorHAnsi"/>
        </w:rPr>
        <w:t xml:space="preserve"> knjižnega in neknjižnega gradiva na UM</w:t>
      </w:r>
      <w:r w:rsidR="000B6EAD">
        <w:rPr>
          <w:rFonts w:asciiTheme="minorHAnsi" w:hAnsiTheme="minorHAnsi"/>
        </w:rPr>
        <w:t xml:space="preserve"> za </w:t>
      </w:r>
      <w:r w:rsidR="000B6EAD">
        <w:rPr>
          <w:color w:val="000000"/>
        </w:rPr>
        <w:t>obdobje 1. 1. 2021 do 31. 12. 2024</w:t>
      </w:r>
      <w:r w:rsidR="00EA093E">
        <w:rPr>
          <w:color w:val="000000"/>
        </w:rPr>
        <w:t>, ki ga bo v imenu članic izvedla UKM</w:t>
      </w:r>
      <w:r w:rsidR="00281A73">
        <w:rPr>
          <w:rFonts w:asciiTheme="minorHAnsi" w:hAnsiTheme="minorHAnsi"/>
        </w:rPr>
        <w:t>.</w:t>
      </w:r>
    </w:p>
    <w:p w:rsidR="008B47D4" w:rsidRPr="00FB1C24" w:rsidRDefault="008B47D4" w:rsidP="006D68C4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</w:t>
      </w:r>
      <w:r w:rsidR="00C6618E">
        <w:rPr>
          <w:rFonts w:asciiTheme="minorHAnsi" w:hAnsiTheme="minorHAnsi"/>
        </w:rPr>
        <w:t xml:space="preserve">ZA </w:t>
      </w:r>
      <w:r w:rsidRPr="00FB1C24">
        <w:rPr>
          <w:rFonts w:asciiTheme="minorHAnsi" w:hAnsiTheme="minorHAnsi"/>
        </w:rPr>
        <w:t xml:space="preserve">glasovalo </w:t>
      </w:r>
      <w:r w:rsidR="000A5A0B">
        <w:rPr>
          <w:rFonts w:asciiTheme="minorHAnsi" w:hAnsiTheme="minorHAnsi"/>
        </w:rPr>
        <w:t>15</w:t>
      </w:r>
      <w:r w:rsidR="00F56088">
        <w:rPr>
          <w:rFonts w:asciiTheme="minorHAnsi" w:hAnsiTheme="minorHAnsi"/>
        </w:rPr>
        <w:t xml:space="preserve"> </w:t>
      </w:r>
      <w:r w:rsidRPr="00FB1C24">
        <w:rPr>
          <w:rFonts w:asciiTheme="minorHAnsi" w:hAnsiTheme="minorHAnsi"/>
        </w:rPr>
        <w:t>članov</w:t>
      </w:r>
      <w:r w:rsidR="00C6618E"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>Sklep je sprejet.</w:t>
      </w:r>
    </w:p>
    <w:p w:rsidR="00ED7ECA" w:rsidRDefault="00ED7ECA" w:rsidP="006D68C4">
      <w:pPr>
        <w:jc w:val="both"/>
        <w:rPr>
          <w:rFonts w:asciiTheme="minorHAnsi" w:hAnsiTheme="minorHAnsi"/>
          <w:highlight w:val="yellow"/>
        </w:rPr>
      </w:pPr>
    </w:p>
    <w:p w:rsidR="0042506B" w:rsidRDefault="00EA093E" w:rsidP="006D68C4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[Opomba: </w:t>
      </w:r>
      <w:r w:rsidR="006D68C4" w:rsidRPr="00EA093E">
        <w:rPr>
          <w:rFonts w:asciiTheme="minorHAnsi" w:hAnsiTheme="minorHAnsi"/>
          <w:sz w:val="20"/>
        </w:rPr>
        <w:t>Sejo je zapustil član KISUM. Prisotnih je 15 od 21 predstavnikov članic UM oz. ŠS UM.</w:t>
      </w:r>
      <w:r>
        <w:rPr>
          <w:rFonts w:asciiTheme="minorHAnsi" w:hAnsiTheme="minorHAnsi"/>
          <w:sz w:val="20"/>
        </w:rPr>
        <w:t>]</w:t>
      </w:r>
    </w:p>
    <w:p w:rsidR="00D12EED" w:rsidRPr="00EA093E" w:rsidRDefault="00D12EED" w:rsidP="006D68C4">
      <w:pPr>
        <w:jc w:val="both"/>
        <w:rPr>
          <w:rFonts w:asciiTheme="minorHAnsi" w:hAnsiTheme="minorHAnsi"/>
          <w:sz w:val="20"/>
        </w:rPr>
      </w:pPr>
    </w:p>
    <w:p w:rsidR="00452C05" w:rsidRPr="00FB1C24" w:rsidRDefault="00A67FD5" w:rsidP="00524458">
      <w:pPr>
        <w:keepNext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lastRenderedPageBreak/>
        <w:t xml:space="preserve">Ad.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 xml:space="preserve">: </w:t>
      </w:r>
      <w:r w:rsidR="00303383" w:rsidRPr="00303383">
        <w:rPr>
          <w:rFonts w:asciiTheme="minorHAnsi" w:hAnsiTheme="minorHAnsi"/>
          <w:b/>
        </w:rPr>
        <w:t>Trajno hranjenje zaključnih del študentov na UM</w:t>
      </w:r>
    </w:p>
    <w:p w:rsidR="00D12EED" w:rsidRDefault="00D12EED" w:rsidP="005244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Ravnateljica UKM dr. Zdenka </w:t>
      </w:r>
      <w:proofErr w:type="spellStart"/>
      <w:r>
        <w:rPr>
          <w:rFonts w:asciiTheme="minorHAnsi" w:hAnsiTheme="minorHAnsi"/>
        </w:rPr>
        <w:t>Petermanec</w:t>
      </w:r>
      <w:proofErr w:type="spellEnd"/>
      <w:r>
        <w:rPr>
          <w:rFonts w:asciiTheme="minorHAnsi" w:hAnsiTheme="minorHAnsi"/>
        </w:rPr>
        <w:t xml:space="preserve"> je članom KISUM-a predstavila s</w:t>
      </w:r>
      <w:r w:rsidR="00524458" w:rsidRPr="00524458">
        <w:rPr>
          <w:rFonts w:asciiTheme="minorHAnsi" w:hAnsiTheme="minorHAnsi"/>
        </w:rPr>
        <w:t>tališče arhivske in bibliotekarske stroke</w:t>
      </w:r>
      <w:r>
        <w:rPr>
          <w:rFonts w:asciiTheme="minorHAnsi" w:hAnsiTheme="minorHAnsi"/>
        </w:rPr>
        <w:t xml:space="preserve">, prakso Univerze v Ljubljani na tem področju, statistiko oddaje zaključnih del v DKUM in </w:t>
      </w:r>
      <w:proofErr w:type="spellStart"/>
      <w:r>
        <w:rPr>
          <w:rFonts w:asciiTheme="minorHAnsi" w:hAnsiTheme="minorHAnsi"/>
        </w:rPr>
        <w:t>Cobiss</w:t>
      </w:r>
      <w:proofErr w:type="spellEnd"/>
      <w:r>
        <w:rPr>
          <w:rFonts w:asciiTheme="minorHAnsi" w:hAnsiTheme="minorHAnsi"/>
        </w:rPr>
        <w:t>, prostorske razmere na UM in opcije sprememb veljavnih pravilnikov s tega področja.</w:t>
      </w:r>
    </w:p>
    <w:p w:rsidR="00524458" w:rsidRPr="00524458" w:rsidRDefault="00D12EED" w:rsidP="005244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24458" w:rsidRPr="00524458">
        <w:rPr>
          <w:rFonts w:asciiTheme="minorHAnsi" w:hAnsiTheme="minorHAnsi"/>
        </w:rPr>
        <w:t xml:space="preserve">aključna dela študentov niso arhivsko gradivo, so pa knjižnično gradivo. Knjižnice univerz z oddajo obveznega izvoda univerze (tudi zaključnih del) zagotavljamo ohranjanje znanstvene dediščine Univerze (zbiranje, uporabo in trajno hranjenje). Skladno s </w:t>
      </w:r>
      <w:r w:rsidR="00524458" w:rsidRPr="00524458">
        <w:rPr>
          <w:rFonts w:asciiTheme="minorHAnsi" w:hAnsiTheme="minorHAnsi"/>
          <w:i/>
        </w:rPr>
        <w:t>Pravilnika o obveznem izvodu publikacije UM</w:t>
      </w:r>
      <w:r w:rsidR="00524458" w:rsidRPr="00524458">
        <w:rPr>
          <w:rFonts w:asciiTheme="minorHAnsi" w:hAnsiTheme="minorHAnsi"/>
        </w:rPr>
        <w:t xml:space="preserve"> mora knjižnica članice hraniti 1 tiskan izvod, UKM pa mora zagotoviti trajno hranjenje elektronskega izvoda. V bibliotekarski stroki ni strokovne podlage, ki bi predpisovala medij za trajno hrambo (in dostopnost).</w:t>
      </w:r>
    </w:p>
    <w:p w:rsidR="0019321E" w:rsidRDefault="006B38D5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CE3C9D">
        <w:rPr>
          <w:rFonts w:asciiTheme="minorHAnsi" w:hAnsiTheme="minorHAnsi"/>
          <w:b/>
        </w:rPr>
        <w:t>5</w:t>
      </w:r>
      <w:r w:rsidRPr="00FB1C24">
        <w:rPr>
          <w:rFonts w:asciiTheme="minorHAnsi" w:hAnsiTheme="minorHAnsi"/>
          <w:b/>
        </w:rPr>
        <w:t>.1:</w:t>
      </w:r>
      <w:r w:rsidRPr="00FB1C24">
        <w:rPr>
          <w:rFonts w:asciiTheme="minorHAnsi" w:hAnsiTheme="minorHAnsi"/>
        </w:rPr>
        <w:t xml:space="preserve"> </w:t>
      </w:r>
      <w:r w:rsidR="00303383">
        <w:t xml:space="preserve">Člani KISUM so se seznanili s stališčem arhivske in bibliotekarske stroke o trajnem hranjenju </w:t>
      </w:r>
      <w:r w:rsidR="00303383" w:rsidRPr="00A708A1">
        <w:t>zaključnih del študentov Univerze v Mariboru</w:t>
      </w:r>
      <w:r w:rsidR="0042506B" w:rsidRPr="0042506B">
        <w:rPr>
          <w:rFonts w:asciiTheme="minorHAnsi" w:hAnsiTheme="minorHAnsi"/>
        </w:rPr>
        <w:t>.</w:t>
      </w:r>
    </w:p>
    <w:p w:rsidR="00D12EED" w:rsidRDefault="00D12EED" w:rsidP="0042506B">
      <w:pPr>
        <w:spacing w:after="0"/>
        <w:jc w:val="both"/>
        <w:rPr>
          <w:rFonts w:asciiTheme="minorHAnsi" w:hAnsiTheme="minorHAnsi"/>
        </w:rPr>
      </w:pPr>
    </w:p>
    <w:p w:rsidR="00AD75A8" w:rsidRDefault="008B47D4" w:rsidP="0042506B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D12EED">
        <w:rPr>
          <w:rFonts w:asciiTheme="minorHAnsi" w:hAnsiTheme="minorHAnsi"/>
        </w:rPr>
        <w:t xml:space="preserve">ZA </w:t>
      </w:r>
      <w:r w:rsidR="006D68C4">
        <w:rPr>
          <w:rFonts w:asciiTheme="minorHAnsi" w:hAnsiTheme="minorHAnsi"/>
        </w:rPr>
        <w:t>14</w:t>
      </w:r>
      <w:r w:rsidR="00F56088">
        <w:rPr>
          <w:rFonts w:asciiTheme="minorHAnsi" w:hAnsiTheme="minorHAnsi"/>
        </w:rPr>
        <w:t xml:space="preserve"> </w:t>
      </w:r>
      <w:r w:rsidRPr="00FB1C24">
        <w:rPr>
          <w:rFonts w:asciiTheme="minorHAnsi" w:hAnsiTheme="minorHAnsi"/>
        </w:rPr>
        <w:t>članov. Sklep je sprejet.</w:t>
      </w:r>
    </w:p>
    <w:p w:rsidR="00EA093E" w:rsidRDefault="00EA093E" w:rsidP="0042506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 stališčem bo ravnateljica UKM seznanila kolegij dekanov, ki bo sprejel odločitev o tem</w:t>
      </w:r>
      <w:r w:rsidR="00D12EE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ali se </w:t>
      </w:r>
      <w:r w:rsidR="00D12EED">
        <w:rPr>
          <w:rFonts w:asciiTheme="minorHAnsi" w:hAnsiTheme="minorHAnsi"/>
        </w:rPr>
        <w:t xml:space="preserve">veljavna </w:t>
      </w:r>
      <w:r>
        <w:rPr>
          <w:rFonts w:asciiTheme="minorHAnsi" w:hAnsiTheme="minorHAnsi"/>
        </w:rPr>
        <w:t>praksa</w:t>
      </w:r>
      <w:r w:rsidR="00D12EED">
        <w:rPr>
          <w:rFonts w:asciiTheme="minorHAnsi" w:hAnsiTheme="minorHAnsi"/>
        </w:rPr>
        <w:t xml:space="preserve"> hrambe tiskanega in elektronskega izvoda ohrani ali </w:t>
      </w:r>
      <w:r>
        <w:rPr>
          <w:rFonts w:asciiTheme="minorHAnsi" w:hAnsiTheme="minorHAnsi"/>
        </w:rPr>
        <w:t xml:space="preserve">spremeni in se posledično spremeni tudi besedilo veljavnih pravilnikov. </w:t>
      </w:r>
    </w:p>
    <w:p w:rsidR="00CE3C9D" w:rsidRPr="0019321E" w:rsidRDefault="00CE3C9D" w:rsidP="0042506B">
      <w:pPr>
        <w:spacing w:after="0"/>
        <w:jc w:val="both"/>
        <w:rPr>
          <w:rFonts w:asciiTheme="minorHAnsi" w:hAnsiTheme="minorHAnsi"/>
        </w:rPr>
      </w:pPr>
    </w:p>
    <w:p w:rsidR="009F366E" w:rsidRPr="00FB1C24" w:rsidRDefault="009F366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 w:rsidR="0091152A"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 xml:space="preserve">: </w:t>
      </w:r>
      <w:r w:rsidR="00DE435B" w:rsidRPr="00303383">
        <w:rPr>
          <w:rFonts w:asciiTheme="minorHAnsi" w:hAnsiTheme="minorHAnsi"/>
          <w:b/>
        </w:rPr>
        <w:t>CO</w:t>
      </w:r>
      <w:r w:rsidR="00DE435B">
        <w:rPr>
          <w:rFonts w:asciiTheme="minorHAnsi" w:hAnsiTheme="minorHAnsi"/>
          <w:b/>
        </w:rPr>
        <w:t>BISS</w:t>
      </w:r>
      <w:r w:rsidR="00303383" w:rsidRPr="00303383">
        <w:rPr>
          <w:rFonts w:asciiTheme="minorHAnsi" w:hAnsiTheme="minorHAnsi"/>
          <w:b/>
        </w:rPr>
        <w:t>3/Izposoja (predlog nadgradnje)</w:t>
      </w:r>
    </w:p>
    <w:p w:rsidR="00DE435B" w:rsidRPr="00DE435B" w:rsidRDefault="00DE435B" w:rsidP="00DE435B">
      <w:pPr>
        <w:jc w:val="both"/>
        <w:rPr>
          <w:rFonts w:asciiTheme="minorHAnsi" w:hAnsiTheme="minorHAnsi"/>
        </w:rPr>
      </w:pPr>
      <w:r w:rsidRPr="00DE435B">
        <w:rPr>
          <w:rFonts w:asciiTheme="minorHAnsi" w:hAnsiTheme="minorHAnsi"/>
        </w:rPr>
        <w:t xml:space="preserve">S. Kurnik Zupanič je predstavila predloge za nadgradnjo programske opreme COBISS3/Izposoja na štirih področjih: ažuriranje baze članov s podatki o vpisanih študentih, spletni vpis z digitalno identiteto, vpis in sprememba gesla za Mojo knjižnico in e-poslovanje v COBISS3/Izposoja. Predlogi so bili oblikovani z namenom odprave napak, ki so jih </w:t>
      </w:r>
      <w:r w:rsidR="00756043">
        <w:rPr>
          <w:rFonts w:asciiTheme="minorHAnsi" w:hAnsiTheme="minorHAnsi"/>
        </w:rPr>
        <w:t xml:space="preserve">v časovnem obdobju </w:t>
      </w:r>
      <w:r w:rsidRPr="00DE435B">
        <w:rPr>
          <w:rFonts w:asciiTheme="minorHAnsi" w:hAnsiTheme="minorHAnsi"/>
        </w:rPr>
        <w:t>zazna</w:t>
      </w:r>
      <w:r w:rsidR="00756043">
        <w:rPr>
          <w:rFonts w:asciiTheme="minorHAnsi" w:hAnsiTheme="minorHAnsi"/>
        </w:rPr>
        <w:t>le</w:t>
      </w:r>
      <w:r w:rsidRPr="00DE435B">
        <w:rPr>
          <w:rFonts w:asciiTheme="minorHAnsi" w:hAnsiTheme="minorHAnsi"/>
        </w:rPr>
        <w:t xml:space="preserve"> UKM in visokošolske knjižnice UM ter </w:t>
      </w:r>
      <w:r w:rsidR="00510576">
        <w:rPr>
          <w:rFonts w:asciiTheme="minorHAnsi" w:hAnsiTheme="minorHAnsi"/>
        </w:rPr>
        <w:t xml:space="preserve">zaradi </w:t>
      </w:r>
      <w:r w:rsidRPr="00DE435B">
        <w:rPr>
          <w:rFonts w:asciiTheme="minorHAnsi" w:hAnsiTheme="minorHAnsi"/>
        </w:rPr>
        <w:t>izboljšanja delovanja knjižničnih storitev za člane. Predlogi so bili predhodno usklajeni med UKM in visokošolskimi knjižnicami UM.</w:t>
      </w:r>
    </w:p>
    <w:p w:rsidR="0091152A" w:rsidRDefault="0091152A" w:rsidP="0042506B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>
        <w:rPr>
          <w:rFonts w:asciiTheme="minorHAnsi" w:hAnsiTheme="minorHAnsi"/>
          <w:b/>
        </w:rPr>
        <w:t>6</w:t>
      </w:r>
      <w:r w:rsidRPr="00FB1C24">
        <w:rPr>
          <w:rFonts w:asciiTheme="minorHAnsi" w:hAnsiTheme="minorHAnsi"/>
          <w:b/>
        </w:rPr>
        <w:t>.1:</w:t>
      </w:r>
      <w:r w:rsidRPr="00FB1C24">
        <w:rPr>
          <w:rFonts w:asciiTheme="minorHAnsi" w:hAnsiTheme="minorHAnsi"/>
        </w:rPr>
        <w:t xml:space="preserve"> </w:t>
      </w:r>
      <w:r w:rsidR="00DE435B" w:rsidRPr="00DE435B">
        <w:rPr>
          <w:rFonts w:asciiTheme="minorHAnsi" w:hAnsiTheme="minorHAnsi"/>
        </w:rPr>
        <w:t>Člani KISUM so se seznanili s predlogi za nadgradnjo programske opreme COBISS3/Izposoja, ki so jih predlagale UKM in visokošolske knjižnice UM. KISUM jih podpira, zato bodo posredovane v usklajevanje z Izumom</w:t>
      </w:r>
      <w:r w:rsidR="0042506B" w:rsidRPr="0042506B">
        <w:rPr>
          <w:rFonts w:asciiTheme="minorHAnsi" w:hAnsiTheme="minorHAnsi"/>
        </w:rPr>
        <w:t>.</w:t>
      </w:r>
    </w:p>
    <w:p w:rsidR="00510576" w:rsidRDefault="00510576" w:rsidP="0042506B">
      <w:pPr>
        <w:spacing w:after="0"/>
        <w:jc w:val="both"/>
        <w:rPr>
          <w:rFonts w:asciiTheme="minorHAnsi" w:hAnsiTheme="minorHAnsi"/>
        </w:rPr>
      </w:pPr>
    </w:p>
    <w:p w:rsidR="0091152A" w:rsidRDefault="0091152A" w:rsidP="0042506B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>O sklepu je glasovalo</w:t>
      </w:r>
      <w:r w:rsidR="00303383">
        <w:rPr>
          <w:rFonts w:asciiTheme="minorHAnsi" w:hAnsiTheme="minorHAnsi"/>
        </w:rPr>
        <w:t xml:space="preserve"> </w:t>
      </w:r>
      <w:r w:rsidR="00510576">
        <w:rPr>
          <w:rFonts w:asciiTheme="minorHAnsi" w:hAnsiTheme="minorHAnsi"/>
        </w:rPr>
        <w:t xml:space="preserve">ZA </w:t>
      </w:r>
      <w:r w:rsidR="00BF3960">
        <w:rPr>
          <w:rFonts w:asciiTheme="minorHAnsi" w:hAnsiTheme="minorHAnsi"/>
        </w:rPr>
        <w:t>14</w:t>
      </w:r>
      <w:r w:rsidR="00303383">
        <w:rPr>
          <w:rFonts w:asciiTheme="minorHAnsi" w:hAnsiTheme="minorHAnsi"/>
        </w:rPr>
        <w:t xml:space="preserve"> </w:t>
      </w:r>
      <w:r w:rsidRPr="00FB1C24">
        <w:rPr>
          <w:rFonts w:asciiTheme="minorHAnsi" w:hAnsiTheme="minorHAnsi"/>
        </w:rPr>
        <w:t>članov</w:t>
      </w:r>
      <w:r w:rsidR="00510576"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 xml:space="preserve"> Sklep je sprejet.</w:t>
      </w:r>
    </w:p>
    <w:p w:rsidR="00ED7ECA" w:rsidRDefault="00ED7ECA" w:rsidP="00456D38">
      <w:pPr>
        <w:jc w:val="both"/>
        <w:rPr>
          <w:rFonts w:asciiTheme="minorHAnsi" w:hAnsiTheme="minorHAnsi"/>
          <w:highlight w:val="yellow"/>
        </w:rPr>
      </w:pPr>
    </w:p>
    <w:p w:rsidR="00456D38" w:rsidRPr="00524458" w:rsidRDefault="00524458" w:rsidP="00456D38">
      <w:pPr>
        <w:jc w:val="both"/>
        <w:rPr>
          <w:rFonts w:asciiTheme="minorHAnsi" w:hAnsiTheme="minorHAnsi"/>
          <w:sz w:val="20"/>
        </w:rPr>
      </w:pPr>
      <w:r w:rsidRPr="00524458">
        <w:rPr>
          <w:rFonts w:asciiTheme="minorHAnsi" w:hAnsiTheme="minorHAnsi"/>
          <w:sz w:val="20"/>
        </w:rPr>
        <w:t>[</w:t>
      </w:r>
      <w:r>
        <w:rPr>
          <w:rFonts w:asciiTheme="minorHAnsi" w:hAnsiTheme="minorHAnsi"/>
          <w:sz w:val="20"/>
        </w:rPr>
        <w:t xml:space="preserve">Opomba: </w:t>
      </w:r>
      <w:r w:rsidR="00456D38" w:rsidRPr="00524458">
        <w:rPr>
          <w:rFonts w:asciiTheme="minorHAnsi" w:hAnsiTheme="minorHAnsi"/>
          <w:sz w:val="20"/>
        </w:rPr>
        <w:t>Sejo je zapustil član KISUM. Prisotnih je 14 od 21 predstavnikov članic UM oz. ŠS UM.</w:t>
      </w:r>
      <w:r w:rsidRPr="00524458">
        <w:rPr>
          <w:rFonts w:asciiTheme="minorHAnsi" w:hAnsiTheme="minorHAnsi"/>
          <w:sz w:val="20"/>
        </w:rPr>
        <w:t>]</w:t>
      </w:r>
    </w:p>
    <w:p w:rsidR="002416EE" w:rsidRDefault="002416EE" w:rsidP="00DE435B">
      <w:pPr>
        <w:keepNext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t xml:space="preserve">Ad. </w:t>
      </w:r>
      <w:r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="00303383" w:rsidRPr="00303383">
        <w:rPr>
          <w:rFonts w:asciiTheme="minorHAnsi" w:hAnsiTheme="minorHAnsi"/>
          <w:b/>
        </w:rPr>
        <w:t>Delovanje knjižnic v prilagojenih razmerah</w:t>
      </w:r>
    </w:p>
    <w:p w:rsidR="00DE435B" w:rsidRPr="00DE435B" w:rsidRDefault="00DE435B" w:rsidP="00DE435B">
      <w:pPr>
        <w:keepNext/>
        <w:jc w:val="both"/>
        <w:rPr>
          <w:rFonts w:asciiTheme="minorHAnsi" w:hAnsiTheme="minorHAnsi"/>
        </w:rPr>
      </w:pPr>
      <w:r w:rsidRPr="00DE435B">
        <w:rPr>
          <w:rFonts w:asciiTheme="minorHAnsi" w:hAnsiTheme="minorHAnsi"/>
        </w:rPr>
        <w:t>Ravnateljica UKM je člane KISUM-a seznanila, da so vodje visokošolskih knjižnic na sestanku dne 15. 10. 2020 predstavile delovanje knjižnic v aktualnih razmerah.</w:t>
      </w:r>
      <w:r w:rsidR="00510576">
        <w:rPr>
          <w:rFonts w:asciiTheme="minorHAnsi" w:hAnsiTheme="minorHAnsi"/>
        </w:rPr>
        <w:t xml:space="preserve"> Knjižnice na UM </w:t>
      </w:r>
      <w:r w:rsidRPr="00DE435B">
        <w:rPr>
          <w:rFonts w:asciiTheme="minorHAnsi" w:hAnsiTheme="minorHAnsi"/>
        </w:rPr>
        <w:t xml:space="preserve"> sledi</w:t>
      </w:r>
      <w:r w:rsidR="00510576">
        <w:rPr>
          <w:rFonts w:asciiTheme="minorHAnsi" w:hAnsiTheme="minorHAnsi"/>
        </w:rPr>
        <w:t xml:space="preserve">jo </w:t>
      </w:r>
      <w:r w:rsidRPr="00DE435B">
        <w:rPr>
          <w:rFonts w:asciiTheme="minorHAnsi" w:hAnsiTheme="minorHAnsi"/>
        </w:rPr>
        <w:t xml:space="preserve"> vladnim odlokom (Odlok o začasni prepovedi zbiranja ljudi v zavodih s področja vzgoje in izobraževanja ter univerzah in samostojnih visokošolskih zavodih, Odlok o začasni prepovedi ponujanja in prodajanja blaga in storitev potrošnikom v RS), priporočilom NIJZ (Higienski ukrepi za preprečevanje širjenja okužbe s SARS-CoV-2 v knjižnicah, čitalnicah in arhivih z dne 3. 6. 2020) ter mnenj</w:t>
      </w:r>
      <w:r w:rsidR="00510576">
        <w:rPr>
          <w:rFonts w:asciiTheme="minorHAnsi" w:hAnsiTheme="minorHAnsi"/>
        </w:rPr>
        <w:t xml:space="preserve">u </w:t>
      </w:r>
      <w:r w:rsidRPr="00DE435B">
        <w:rPr>
          <w:rFonts w:asciiTheme="minorHAnsi" w:hAnsiTheme="minorHAnsi"/>
        </w:rPr>
        <w:t xml:space="preserve"> MIZŠ z dne 28. 10. 2020</w:t>
      </w:r>
      <w:r w:rsidR="00510576">
        <w:rPr>
          <w:rFonts w:asciiTheme="minorHAnsi" w:hAnsiTheme="minorHAnsi"/>
        </w:rPr>
        <w:t>, vendar zagotavljajo  podporo pedagoškemu in raziskovalnemu procesu na UM v največji dovoljeni meri.</w:t>
      </w:r>
    </w:p>
    <w:p w:rsidR="002416EE" w:rsidRDefault="002416EE" w:rsidP="002416EE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  <w:b/>
        </w:rPr>
        <w:t xml:space="preserve">SKLEP </w:t>
      </w:r>
      <w:r w:rsidR="00BD64F8">
        <w:rPr>
          <w:rFonts w:asciiTheme="minorHAnsi" w:hAnsiTheme="minorHAnsi"/>
          <w:b/>
        </w:rPr>
        <w:t>7</w:t>
      </w:r>
      <w:r w:rsidRPr="00FB1C24">
        <w:rPr>
          <w:rFonts w:asciiTheme="minorHAnsi" w:hAnsiTheme="minorHAnsi"/>
          <w:b/>
        </w:rPr>
        <w:t>.1:</w:t>
      </w:r>
      <w:r w:rsidR="00BD64F8">
        <w:rPr>
          <w:rFonts w:asciiTheme="minorHAnsi" w:hAnsiTheme="minorHAnsi"/>
        </w:rPr>
        <w:t xml:space="preserve"> </w:t>
      </w:r>
      <w:r w:rsidR="00DE435B" w:rsidRPr="00DE435B">
        <w:rPr>
          <w:rFonts w:asciiTheme="minorHAnsi" w:hAnsiTheme="minorHAnsi"/>
        </w:rPr>
        <w:t xml:space="preserve">Člani KISUM </w:t>
      </w:r>
      <w:r w:rsidR="008C34F9" w:rsidRPr="008C34F9">
        <w:rPr>
          <w:rFonts w:asciiTheme="minorHAnsi" w:hAnsiTheme="minorHAnsi"/>
        </w:rPr>
        <w:t>predlagajo</w:t>
      </w:r>
      <w:r w:rsidR="008C34F9">
        <w:rPr>
          <w:rFonts w:asciiTheme="minorHAnsi" w:hAnsiTheme="minorHAnsi"/>
        </w:rPr>
        <w:t xml:space="preserve"> </w:t>
      </w:r>
      <w:r w:rsidR="00DE435B" w:rsidRPr="00DE435B">
        <w:rPr>
          <w:rFonts w:asciiTheme="minorHAnsi" w:hAnsiTheme="minorHAnsi"/>
        </w:rPr>
        <w:t>knjižnic</w:t>
      </w:r>
      <w:r w:rsidR="008C34F9">
        <w:rPr>
          <w:rFonts w:asciiTheme="minorHAnsi" w:hAnsiTheme="minorHAnsi"/>
        </w:rPr>
        <w:t>am članic,</w:t>
      </w:r>
      <w:r w:rsidR="00DE435B" w:rsidRPr="00DE435B">
        <w:rPr>
          <w:rFonts w:asciiTheme="minorHAnsi" w:hAnsiTheme="minorHAnsi"/>
        </w:rPr>
        <w:t xml:space="preserve"> </w:t>
      </w:r>
      <w:r w:rsidR="008C34F9">
        <w:rPr>
          <w:rFonts w:asciiTheme="minorHAnsi" w:hAnsiTheme="minorHAnsi"/>
        </w:rPr>
        <w:t xml:space="preserve">da omogočajo uporabo knjižničnih storitev </w:t>
      </w:r>
      <w:r w:rsidR="00510576" w:rsidRPr="00DE435B">
        <w:rPr>
          <w:rFonts w:asciiTheme="minorHAnsi" w:hAnsiTheme="minorHAnsi"/>
        </w:rPr>
        <w:t>ob upoštevanju predpisanih ukrepov NIJZ in UM</w:t>
      </w:r>
      <w:r w:rsidR="00456D38" w:rsidRPr="00456D38">
        <w:rPr>
          <w:rFonts w:asciiTheme="minorHAnsi" w:hAnsiTheme="minorHAnsi"/>
        </w:rPr>
        <w:t>.</w:t>
      </w:r>
      <w:r w:rsidR="000B2BDC">
        <w:rPr>
          <w:rFonts w:asciiTheme="minorHAnsi" w:hAnsiTheme="minorHAnsi"/>
        </w:rPr>
        <w:t xml:space="preserve"> </w:t>
      </w:r>
    </w:p>
    <w:p w:rsidR="002416EE" w:rsidRDefault="002416EE" w:rsidP="00303383">
      <w:pPr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O sklepu je glasovalo </w:t>
      </w:r>
      <w:r w:rsidR="00682289">
        <w:rPr>
          <w:rFonts w:asciiTheme="minorHAnsi" w:hAnsiTheme="minorHAnsi"/>
        </w:rPr>
        <w:t xml:space="preserve">ZA </w:t>
      </w:r>
      <w:r w:rsidR="00456D38">
        <w:rPr>
          <w:rFonts w:asciiTheme="minorHAnsi" w:hAnsiTheme="minorHAnsi"/>
        </w:rPr>
        <w:t>13</w:t>
      </w:r>
      <w:r w:rsidR="00F56088">
        <w:rPr>
          <w:rFonts w:asciiTheme="minorHAnsi" w:hAnsiTheme="minorHAnsi"/>
        </w:rPr>
        <w:t xml:space="preserve"> </w:t>
      </w:r>
      <w:r w:rsidRPr="00FB1C24">
        <w:rPr>
          <w:rFonts w:asciiTheme="minorHAnsi" w:hAnsiTheme="minorHAnsi"/>
        </w:rPr>
        <w:t>članov</w:t>
      </w:r>
      <w:r w:rsidR="00682289">
        <w:rPr>
          <w:rFonts w:asciiTheme="minorHAnsi" w:hAnsiTheme="minorHAnsi"/>
        </w:rPr>
        <w:t xml:space="preserve">. </w:t>
      </w:r>
      <w:r w:rsidRPr="00FB1C24">
        <w:rPr>
          <w:rFonts w:asciiTheme="minorHAnsi" w:hAnsiTheme="minorHAnsi"/>
        </w:rPr>
        <w:t>Sklep je sprejet.</w:t>
      </w:r>
    </w:p>
    <w:p w:rsidR="00ED7ECA" w:rsidRDefault="00ED7ECA" w:rsidP="00456D38">
      <w:pPr>
        <w:jc w:val="both"/>
        <w:rPr>
          <w:rFonts w:asciiTheme="minorHAnsi" w:hAnsiTheme="minorHAnsi"/>
          <w:highlight w:val="yellow"/>
        </w:rPr>
      </w:pPr>
    </w:p>
    <w:p w:rsidR="00456D38" w:rsidRPr="00524458" w:rsidRDefault="00524458" w:rsidP="00456D38">
      <w:pPr>
        <w:jc w:val="both"/>
        <w:rPr>
          <w:rFonts w:asciiTheme="minorHAnsi" w:hAnsiTheme="minorHAnsi"/>
          <w:sz w:val="20"/>
        </w:rPr>
      </w:pPr>
      <w:r w:rsidRPr="00524458">
        <w:rPr>
          <w:rFonts w:asciiTheme="minorHAnsi" w:hAnsiTheme="minorHAnsi"/>
          <w:sz w:val="20"/>
        </w:rPr>
        <w:t>[</w:t>
      </w:r>
      <w:r>
        <w:rPr>
          <w:rFonts w:asciiTheme="minorHAnsi" w:hAnsiTheme="minorHAnsi"/>
          <w:sz w:val="20"/>
        </w:rPr>
        <w:t xml:space="preserve">Opomba: </w:t>
      </w:r>
      <w:r w:rsidR="00456D38" w:rsidRPr="00524458">
        <w:rPr>
          <w:rFonts w:asciiTheme="minorHAnsi" w:hAnsiTheme="minorHAnsi"/>
          <w:sz w:val="20"/>
        </w:rPr>
        <w:t>Sejo s</w:t>
      </w:r>
      <w:r w:rsidR="00332EFD" w:rsidRPr="00524458">
        <w:rPr>
          <w:rFonts w:asciiTheme="minorHAnsi" w:hAnsiTheme="minorHAnsi"/>
          <w:sz w:val="20"/>
        </w:rPr>
        <w:t>o</w:t>
      </w:r>
      <w:r w:rsidR="00456D38" w:rsidRPr="00524458">
        <w:rPr>
          <w:rFonts w:asciiTheme="minorHAnsi" w:hAnsiTheme="minorHAnsi"/>
          <w:sz w:val="20"/>
        </w:rPr>
        <w:t xml:space="preserve"> zapustil</w:t>
      </w:r>
      <w:r w:rsidR="00332EFD" w:rsidRPr="00524458">
        <w:rPr>
          <w:rFonts w:asciiTheme="minorHAnsi" w:hAnsiTheme="minorHAnsi"/>
          <w:sz w:val="20"/>
        </w:rPr>
        <w:t>i</w:t>
      </w:r>
      <w:r w:rsidR="00456D38" w:rsidRPr="00524458">
        <w:rPr>
          <w:rFonts w:asciiTheme="minorHAnsi" w:hAnsiTheme="minorHAnsi"/>
          <w:sz w:val="20"/>
        </w:rPr>
        <w:t xml:space="preserve"> </w:t>
      </w:r>
      <w:r w:rsidR="00332EFD" w:rsidRPr="00524458">
        <w:rPr>
          <w:rFonts w:asciiTheme="minorHAnsi" w:hAnsiTheme="minorHAnsi"/>
          <w:sz w:val="20"/>
        </w:rPr>
        <w:t xml:space="preserve">trije </w:t>
      </w:r>
      <w:r w:rsidR="00456D38" w:rsidRPr="00524458">
        <w:rPr>
          <w:rFonts w:asciiTheme="minorHAnsi" w:hAnsiTheme="minorHAnsi"/>
          <w:sz w:val="20"/>
        </w:rPr>
        <w:t>član</w:t>
      </w:r>
      <w:r w:rsidR="00332EFD" w:rsidRPr="00524458">
        <w:rPr>
          <w:rFonts w:asciiTheme="minorHAnsi" w:hAnsiTheme="minorHAnsi"/>
          <w:sz w:val="20"/>
        </w:rPr>
        <w:t>i</w:t>
      </w:r>
      <w:r w:rsidR="00456D38" w:rsidRPr="00524458">
        <w:rPr>
          <w:rFonts w:asciiTheme="minorHAnsi" w:hAnsiTheme="minorHAnsi"/>
          <w:sz w:val="20"/>
        </w:rPr>
        <w:t xml:space="preserve"> KISUM. Prisotnih je 1</w:t>
      </w:r>
      <w:r w:rsidR="00332EFD" w:rsidRPr="00524458">
        <w:rPr>
          <w:rFonts w:asciiTheme="minorHAnsi" w:hAnsiTheme="minorHAnsi"/>
          <w:sz w:val="20"/>
        </w:rPr>
        <w:t>1</w:t>
      </w:r>
      <w:r w:rsidR="00456D38" w:rsidRPr="00524458">
        <w:rPr>
          <w:rFonts w:asciiTheme="minorHAnsi" w:hAnsiTheme="minorHAnsi"/>
          <w:sz w:val="20"/>
        </w:rPr>
        <w:t xml:space="preserve"> od 21 predstavnikov članic UM oz. ŠS UM.</w:t>
      </w:r>
      <w:r w:rsidRPr="00524458">
        <w:rPr>
          <w:rFonts w:asciiTheme="minorHAnsi" w:hAnsiTheme="minorHAnsi"/>
          <w:sz w:val="20"/>
        </w:rPr>
        <w:t>]</w:t>
      </w:r>
    </w:p>
    <w:p w:rsidR="00303383" w:rsidRDefault="00303383" w:rsidP="00303383">
      <w:pPr>
        <w:keepNext/>
        <w:spacing w:after="0"/>
        <w:jc w:val="both"/>
        <w:rPr>
          <w:rFonts w:asciiTheme="minorHAnsi" w:hAnsiTheme="minorHAnsi"/>
          <w:b/>
        </w:rPr>
      </w:pPr>
      <w:r w:rsidRPr="00FB1C24">
        <w:rPr>
          <w:rFonts w:asciiTheme="minorHAnsi" w:hAnsiTheme="minorHAnsi"/>
          <w:b/>
        </w:rPr>
        <w:lastRenderedPageBreak/>
        <w:t xml:space="preserve">Ad. </w:t>
      </w:r>
      <w:r>
        <w:rPr>
          <w:rFonts w:asciiTheme="minorHAnsi" w:hAnsiTheme="minorHAnsi"/>
          <w:b/>
        </w:rPr>
        <w:t>8</w:t>
      </w:r>
      <w:r w:rsidRPr="00FB1C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Razno</w:t>
      </w:r>
    </w:p>
    <w:p w:rsidR="00682289" w:rsidRPr="00FB1C24" w:rsidRDefault="00682289" w:rsidP="00303383">
      <w:pPr>
        <w:keepNext/>
        <w:spacing w:after="0"/>
        <w:jc w:val="both"/>
        <w:rPr>
          <w:rFonts w:asciiTheme="minorHAnsi" w:hAnsiTheme="minorHAnsi"/>
          <w:b/>
        </w:rPr>
      </w:pPr>
    </w:p>
    <w:p w:rsidR="00303383" w:rsidRDefault="00456D38" w:rsidP="00303383">
      <w:pPr>
        <w:spacing w:after="0"/>
        <w:jc w:val="both"/>
        <w:rPr>
          <w:rFonts w:asciiTheme="minorHAnsi" w:hAnsiTheme="minorHAnsi"/>
        </w:rPr>
      </w:pPr>
      <w:r w:rsidRPr="00456D38">
        <w:rPr>
          <w:rFonts w:asciiTheme="minorHAnsi" w:hAnsiTheme="minorHAnsi"/>
        </w:rPr>
        <w:t xml:space="preserve">Ravnateljica UKM je člane KISUM-a seznanila z mnenjem o </w:t>
      </w:r>
      <w:r w:rsidR="00524458">
        <w:rPr>
          <w:rFonts w:asciiTheme="minorHAnsi" w:hAnsiTheme="minorHAnsi"/>
        </w:rPr>
        <w:t xml:space="preserve">predlogu </w:t>
      </w:r>
      <w:r w:rsidRPr="00456D38">
        <w:rPr>
          <w:rFonts w:asciiTheme="minorHAnsi" w:hAnsiTheme="minorHAnsi"/>
        </w:rPr>
        <w:t>uvedb</w:t>
      </w:r>
      <w:r w:rsidR="00524458">
        <w:rPr>
          <w:rFonts w:asciiTheme="minorHAnsi" w:hAnsiTheme="minorHAnsi"/>
        </w:rPr>
        <w:t>e</w:t>
      </w:r>
      <w:r w:rsidRPr="00456D38">
        <w:rPr>
          <w:rFonts w:asciiTheme="minorHAnsi" w:hAnsiTheme="minorHAnsi"/>
        </w:rPr>
        <w:t xml:space="preserve"> plačila za </w:t>
      </w:r>
      <w:r w:rsidR="00682289">
        <w:rPr>
          <w:rFonts w:asciiTheme="minorHAnsi" w:hAnsiTheme="minorHAnsi"/>
        </w:rPr>
        <w:t xml:space="preserve">pogosto </w:t>
      </w:r>
      <w:proofErr w:type="spellStart"/>
      <w:r w:rsidRPr="00456D38">
        <w:rPr>
          <w:rFonts w:asciiTheme="minorHAnsi" w:hAnsiTheme="minorHAnsi"/>
        </w:rPr>
        <w:t>neprevzeto</w:t>
      </w:r>
      <w:proofErr w:type="spellEnd"/>
      <w:r w:rsidRPr="00456D38">
        <w:rPr>
          <w:rFonts w:asciiTheme="minorHAnsi" w:hAnsiTheme="minorHAnsi"/>
        </w:rPr>
        <w:t xml:space="preserve"> gradivo</w:t>
      </w:r>
      <w:r w:rsidR="00682289">
        <w:rPr>
          <w:rFonts w:asciiTheme="minorHAnsi" w:hAnsiTheme="minorHAnsi"/>
        </w:rPr>
        <w:t xml:space="preserve">, ki si ga uporabniki predhodno rezervirajo, a ga kasneje ne prevzamejo. </w:t>
      </w:r>
      <w:r w:rsidRPr="00456D38">
        <w:rPr>
          <w:rFonts w:asciiTheme="minorHAnsi" w:hAnsiTheme="minorHAnsi"/>
        </w:rPr>
        <w:t xml:space="preserve">Zaradi poslovanja </w:t>
      </w:r>
      <w:r w:rsidR="00DE435B" w:rsidRPr="005F0EC2">
        <w:rPr>
          <w:rFonts w:asciiTheme="minorHAnsi" w:hAnsiTheme="minorHAnsi"/>
        </w:rPr>
        <w:t xml:space="preserve"> </w:t>
      </w:r>
      <w:r w:rsidR="00682289">
        <w:rPr>
          <w:rFonts w:asciiTheme="minorHAnsi" w:hAnsiTheme="minorHAnsi"/>
        </w:rPr>
        <w:t xml:space="preserve">v prilagojenih razmerah </w:t>
      </w:r>
      <w:r w:rsidR="00682289" w:rsidRPr="008C34F9">
        <w:rPr>
          <w:rFonts w:asciiTheme="minorHAnsi" w:hAnsiTheme="minorHAnsi"/>
        </w:rPr>
        <w:t xml:space="preserve">bomo </w:t>
      </w:r>
      <w:r w:rsidR="008C34F9" w:rsidRPr="008C34F9">
        <w:rPr>
          <w:rFonts w:asciiTheme="minorHAnsi" w:hAnsiTheme="minorHAnsi"/>
        </w:rPr>
        <w:t xml:space="preserve">odločanje o </w:t>
      </w:r>
      <w:r w:rsidR="00682289" w:rsidRPr="008C34F9">
        <w:rPr>
          <w:rFonts w:asciiTheme="minorHAnsi" w:hAnsiTheme="minorHAnsi"/>
        </w:rPr>
        <w:t>namer</w:t>
      </w:r>
      <w:r w:rsidR="008C34F9" w:rsidRPr="008C34F9">
        <w:rPr>
          <w:rFonts w:asciiTheme="minorHAnsi" w:hAnsiTheme="minorHAnsi"/>
        </w:rPr>
        <w:t>i</w:t>
      </w:r>
      <w:r w:rsidR="00682289">
        <w:rPr>
          <w:rFonts w:asciiTheme="minorHAnsi" w:hAnsiTheme="minorHAnsi"/>
        </w:rPr>
        <w:t xml:space="preserve"> prestavili </w:t>
      </w:r>
      <w:r w:rsidR="00524458">
        <w:rPr>
          <w:rFonts w:asciiTheme="minorHAnsi" w:hAnsiTheme="minorHAnsi"/>
        </w:rPr>
        <w:t xml:space="preserve">v leto </w:t>
      </w:r>
      <w:r w:rsidRPr="00456D38">
        <w:rPr>
          <w:rFonts w:asciiTheme="minorHAnsi" w:hAnsiTheme="minorHAnsi"/>
        </w:rPr>
        <w:t>2021.</w:t>
      </w:r>
      <w:r w:rsidR="00303383">
        <w:rPr>
          <w:rFonts w:asciiTheme="minorHAnsi" w:hAnsiTheme="minorHAnsi"/>
        </w:rPr>
        <w:t xml:space="preserve"> </w:t>
      </w:r>
      <w:r w:rsidR="00682289">
        <w:rPr>
          <w:rFonts w:asciiTheme="minorHAnsi" w:hAnsiTheme="minorHAnsi"/>
        </w:rPr>
        <w:t xml:space="preserve">Sedaj pa bomo uporabnike le opozarjali, da tako ravnanje otežuje dostop do gradiva vsem, ki nanj čakajo. </w:t>
      </w:r>
    </w:p>
    <w:p w:rsidR="00682289" w:rsidRDefault="00682289" w:rsidP="00303383">
      <w:pPr>
        <w:spacing w:after="0"/>
        <w:jc w:val="both"/>
        <w:rPr>
          <w:rFonts w:asciiTheme="minorHAnsi" w:hAnsiTheme="minorHAnsi"/>
        </w:rPr>
      </w:pPr>
    </w:p>
    <w:p w:rsidR="00682289" w:rsidRDefault="00682289" w:rsidP="00303383">
      <w:pPr>
        <w:spacing w:after="0"/>
        <w:jc w:val="both"/>
        <w:rPr>
          <w:rFonts w:asciiTheme="minorHAnsi" w:hAnsiTheme="minorHAnsi"/>
        </w:rPr>
      </w:pPr>
    </w:p>
    <w:p w:rsidR="00682289" w:rsidRDefault="00682289" w:rsidP="00303383">
      <w:pPr>
        <w:spacing w:after="0"/>
        <w:jc w:val="both"/>
        <w:rPr>
          <w:rFonts w:asciiTheme="minorHAnsi" w:hAnsiTheme="minorHAnsi"/>
        </w:rPr>
      </w:pPr>
    </w:p>
    <w:p w:rsidR="00682289" w:rsidRDefault="00682289" w:rsidP="00303383">
      <w:pPr>
        <w:spacing w:after="0"/>
        <w:jc w:val="both"/>
        <w:rPr>
          <w:rFonts w:asciiTheme="minorHAnsi" w:hAnsiTheme="minorHAnsi"/>
        </w:rPr>
      </w:pPr>
    </w:p>
    <w:p w:rsidR="00303383" w:rsidRDefault="00303383" w:rsidP="002416EE">
      <w:pPr>
        <w:spacing w:after="0"/>
        <w:jc w:val="both"/>
        <w:rPr>
          <w:rFonts w:asciiTheme="minorHAnsi" w:hAnsiTheme="minorHAnsi"/>
        </w:rPr>
      </w:pPr>
    </w:p>
    <w:p w:rsidR="005B753F" w:rsidRDefault="005B753F" w:rsidP="00CE3C9D">
      <w:pPr>
        <w:keepNext/>
        <w:spacing w:after="0"/>
        <w:jc w:val="both"/>
        <w:rPr>
          <w:rFonts w:asciiTheme="minorHAnsi" w:hAnsiTheme="minorHAnsi"/>
        </w:rPr>
      </w:pPr>
    </w:p>
    <w:p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dr. Zdenk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7FF6" w:rsidRPr="00FB1C24">
        <w:rPr>
          <w:rStyle w:val="spellingerror"/>
          <w:rFonts w:asciiTheme="minorHAnsi" w:hAnsiTheme="minorHAnsi" w:cstheme="minorHAnsi"/>
          <w:sz w:val="22"/>
          <w:szCs w:val="22"/>
        </w:rPr>
        <w:t>Petermanec</w:t>
      </w:r>
      <w:proofErr w:type="spellEnd"/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, 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37FF6" w:rsidRPr="00FB1C24" w:rsidRDefault="00DE435B" w:rsidP="00DE435B">
      <w:pPr>
        <w:pStyle w:val="paragraph"/>
        <w:tabs>
          <w:tab w:val="center" w:pos="6804"/>
        </w:tabs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1"/>
          <w:rFonts w:asciiTheme="minorHAnsi" w:hAnsiTheme="minorHAnsi" w:cstheme="minorHAnsi"/>
          <w:sz w:val="22"/>
          <w:szCs w:val="22"/>
        </w:rPr>
        <w:tab/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>predsednic</w:t>
      </w:r>
      <w:r w:rsidR="0042506B">
        <w:rPr>
          <w:rStyle w:val="normaltextrun1"/>
          <w:rFonts w:asciiTheme="minorHAnsi" w:hAnsiTheme="minorHAnsi" w:cstheme="minorHAnsi"/>
          <w:sz w:val="22"/>
          <w:szCs w:val="22"/>
        </w:rPr>
        <w:t>a</w:t>
      </w:r>
      <w:r w:rsidR="00837FF6" w:rsidRPr="00FB1C24">
        <w:rPr>
          <w:rStyle w:val="normaltextrun1"/>
          <w:rFonts w:asciiTheme="minorHAnsi" w:hAnsiTheme="minorHAnsi" w:cstheme="minorHAnsi"/>
          <w:sz w:val="22"/>
          <w:szCs w:val="22"/>
        </w:rPr>
        <w:t xml:space="preserve"> KISUM</w:t>
      </w:r>
      <w:r w:rsidR="00837FF6" w:rsidRPr="00FB1C2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E435B" w:rsidRDefault="00DE435B" w:rsidP="00CE3C9D">
      <w:pPr>
        <w:spacing w:after="0"/>
        <w:jc w:val="both"/>
        <w:rPr>
          <w:rFonts w:asciiTheme="minorHAnsi" w:hAnsiTheme="minorHAnsi"/>
        </w:rPr>
      </w:pPr>
    </w:p>
    <w:p w:rsidR="00977283" w:rsidRPr="00FB1C24" w:rsidRDefault="00977283" w:rsidP="00CE3C9D">
      <w:pPr>
        <w:spacing w:after="0"/>
        <w:jc w:val="both"/>
        <w:rPr>
          <w:rFonts w:asciiTheme="minorHAnsi" w:hAnsiTheme="minorHAnsi"/>
        </w:rPr>
      </w:pPr>
      <w:r w:rsidRPr="00FB1C24">
        <w:rPr>
          <w:rFonts w:asciiTheme="minorHAnsi" w:hAnsiTheme="minorHAnsi"/>
        </w:rPr>
        <w:t xml:space="preserve">V vednost: </w:t>
      </w:r>
    </w:p>
    <w:p w:rsidR="002E2501" w:rsidRPr="00456D38" w:rsidRDefault="00977283" w:rsidP="00456D38">
      <w:pPr>
        <w:pStyle w:val="Odstavekseznam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članom KISUM</w:t>
      </w:r>
    </w:p>
    <w:sectPr w:rsidR="002E2501" w:rsidRPr="00456D3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7D" w:rsidRDefault="00773B7D" w:rsidP="00BB5C4F">
      <w:pPr>
        <w:spacing w:after="0"/>
      </w:pPr>
      <w:r>
        <w:separator/>
      </w:r>
    </w:p>
  </w:endnote>
  <w:endnote w:type="continuationSeparator" w:id="0">
    <w:p w:rsidR="00773B7D" w:rsidRDefault="00773B7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C7FB3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6B" w:rsidRDefault="00DC22A1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A97C365" wp14:editId="6B2FC358">
          <wp:extent cx="557916" cy="705600"/>
          <wp:effectExtent l="0" t="0" r="0" b="0"/>
          <wp:docPr id="4" name="Slika 4" descr="C:\Users\borutga\Documents\Dropbox\Public\knj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utga\Documents\Dropbox\Public\knji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6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527C8" w:rsidRDefault="00EE2D58" w:rsidP="006527C8">
    <w:pPr>
      <w:pStyle w:val="Noga"/>
      <w:tabs>
        <w:tab w:val="clear" w:pos="9072"/>
        <w:tab w:val="right" w:pos="9639"/>
      </w:tabs>
      <w:ind w:left="-567" w:right="-567"/>
      <w:jc w:val="center"/>
      <w:rPr>
        <w:color w:val="006A8E"/>
        <w:sz w:val="18"/>
        <w:szCs w:val="18"/>
      </w:rPr>
    </w:pPr>
    <w:r w:rsidRPr="006527C8">
      <w:rPr>
        <w:rStyle w:val="A1"/>
        <w:rFonts w:ascii="Calibri" w:hAnsi="Calibri"/>
        <w:sz w:val="18"/>
        <w:szCs w:val="18"/>
      </w:rPr>
      <w:t>www.ukm</w:t>
    </w:r>
    <w:r w:rsidR="002713C3">
      <w:rPr>
        <w:rStyle w:val="A1"/>
        <w:rFonts w:ascii="Calibri" w:hAnsi="Calibri"/>
        <w:sz w:val="18"/>
        <w:szCs w:val="18"/>
      </w:rPr>
      <w:t>.um</w:t>
    </w:r>
    <w:r w:rsidRPr="006527C8">
      <w:rPr>
        <w:rStyle w:val="A1"/>
        <w:rFonts w:ascii="Calibri" w:hAnsi="Calibri"/>
        <w:sz w:val="18"/>
        <w:szCs w:val="18"/>
      </w:rPr>
      <w:t xml:space="preserve">.si | </w:t>
    </w:r>
    <w:r w:rsidR="006527C8" w:rsidRPr="006527C8">
      <w:rPr>
        <w:rStyle w:val="A1"/>
        <w:rFonts w:ascii="Calibri" w:hAnsi="Calibri"/>
        <w:sz w:val="18"/>
        <w:szCs w:val="18"/>
      </w:rPr>
      <w:t>tajnistvo.</w:t>
    </w:r>
    <w:r w:rsidRPr="006527C8">
      <w:rPr>
        <w:rStyle w:val="A1"/>
        <w:rFonts w:ascii="Calibri" w:hAnsi="Calibri"/>
        <w:sz w:val="18"/>
        <w:szCs w:val="18"/>
      </w:rPr>
      <w:t xml:space="preserve">ukm@um.si | t +386 2 25 07 400 | f +386 2 25 26 087 | </w:t>
    </w:r>
    <w:proofErr w:type="spellStart"/>
    <w:r w:rsidRPr="006527C8">
      <w:rPr>
        <w:rStyle w:val="A1"/>
        <w:rFonts w:ascii="Calibri" w:hAnsi="Calibri"/>
        <w:sz w:val="18"/>
        <w:szCs w:val="18"/>
      </w:rPr>
      <w:t>trr</w:t>
    </w:r>
    <w:proofErr w:type="spellEnd"/>
    <w:r w:rsidRPr="006527C8">
      <w:rPr>
        <w:rStyle w:val="A1"/>
        <w:rFonts w:ascii="Calibri" w:hAnsi="Calibri"/>
        <w:sz w:val="18"/>
        <w:szCs w:val="18"/>
      </w:rPr>
      <w:t xml:space="preserve">: SI56 0110 0603 0720 796 | id </w:t>
    </w:r>
    <w:proofErr w:type="spellStart"/>
    <w:r w:rsidRPr="006527C8">
      <w:rPr>
        <w:rStyle w:val="A1"/>
        <w:rFonts w:ascii="Calibri" w:hAnsi="Calibri"/>
        <w:sz w:val="18"/>
        <w:szCs w:val="18"/>
      </w:rPr>
      <w:t>ddv</w:t>
    </w:r>
    <w:proofErr w:type="spellEnd"/>
    <w:r w:rsidRPr="006527C8">
      <w:rPr>
        <w:rStyle w:val="A1"/>
        <w:rFonts w:ascii="Calibri" w:hAnsi="Calibri"/>
        <w:sz w:val="18"/>
        <w:szCs w:val="18"/>
      </w:rPr>
      <w:t>: SI 11537213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7D" w:rsidRDefault="00773B7D" w:rsidP="00BB5C4F">
      <w:pPr>
        <w:spacing w:after="0"/>
      </w:pPr>
      <w:r>
        <w:separator/>
      </w:r>
    </w:p>
  </w:footnote>
  <w:footnote w:type="continuationSeparator" w:id="0">
    <w:p w:rsidR="00773B7D" w:rsidRDefault="00773B7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66" w:rsidRDefault="006527C8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350ABB1" wp14:editId="38D76703">
          <wp:extent cx="1743075" cy="866775"/>
          <wp:effectExtent l="0" t="0" r="9525" b="9525"/>
          <wp:docPr id="2" name="Slika 2" descr="logo-um-u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uk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EE2D58" w:rsidP="009C4376">
    <w:pPr>
      <w:pStyle w:val="Glava"/>
      <w:tabs>
        <w:tab w:val="clear" w:pos="9072"/>
      </w:tabs>
      <w:jc w:val="center"/>
    </w:pPr>
    <w:proofErr w:type="spellStart"/>
    <w:r>
      <w:rPr>
        <w:color w:val="006A8E"/>
        <w:sz w:val="18"/>
      </w:rPr>
      <w:t>Gospejna</w:t>
    </w:r>
    <w:proofErr w:type="spellEnd"/>
    <w:r>
      <w:rPr>
        <w:color w:val="006A8E"/>
        <w:sz w:val="18"/>
      </w:rPr>
      <w:t xml:space="preserve"> ulica 10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CE9"/>
    <w:multiLevelType w:val="hybridMultilevel"/>
    <w:tmpl w:val="8F6CBB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ACA"/>
    <w:multiLevelType w:val="hybridMultilevel"/>
    <w:tmpl w:val="E45E9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9CF"/>
    <w:multiLevelType w:val="hybridMultilevel"/>
    <w:tmpl w:val="A7BC4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37768"/>
    <w:multiLevelType w:val="hybridMultilevel"/>
    <w:tmpl w:val="22627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570"/>
    <w:multiLevelType w:val="hybridMultilevel"/>
    <w:tmpl w:val="48125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A2FFF"/>
    <w:multiLevelType w:val="hybridMultilevel"/>
    <w:tmpl w:val="A1D62A2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B9050F"/>
    <w:multiLevelType w:val="hybridMultilevel"/>
    <w:tmpl w:val="8318A660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C0F3A"/>
    <w:multiLevelType w:val="hybridMultilevel"/>
    <w:tmpl w:val="98C8C616"/>
    <w:lvl w:ilvl="0" w:tplc="5FAE11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B1850"/>
    <w:multiLevelType w:val="hybridMultilevel"/>
    <w:tmpl w:val="F55EA8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3E4"/>
    <w:multiLevelType w:val="hybridMultilevel"/>
    <w:tmpl w:val="F5C06A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2676"/>
    <w:multiLevelType w:val="hybridMultilevel"/>
    <w:tmpl w:val="77709744"/>
    <w:lvl w:ilvl="0" w:tplc="63205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9838C3"/>
    <w:multiLevelType w:val="hybridMultilevel"/>
    <w:tmpl w:val="8160B9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F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EF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45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2B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43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1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F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87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33D6D"/>
    <w:multiLevelType w:val="hybridMultilevel"/>
    <w:tmpl w:val="86889DBE"/>
    <w:lvl w:ilvl="0" w:tplc="857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1278"/>
    <w:multiLevelType w:val="hybridMultilevel"/>
    <w:tmpl w:val="740C75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7F93"/>
    <w:multiLevelType w:val="hybridMultilevel"/>
    <w:tmpl w:val="C3EA9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1B5D"/>
    <w:multiLevelType w:val="hybridMultilevel"/>
    <w:tmpl w:val="E970F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D58B6"/>
    <w:multiLevelType w:val="hybridMultilevel"/>
    <w:tmpl w:val="EE3C16F6"/>
    <w:lvl w:ilvl="0" w:tplc="F6E678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D1F5B"/>
    <w:multiLevelType w:val="hybridMultilevel"/>
    <w:tmpl w:val="4D8C8A40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606D3"/>
    <w:multiLevelType w:val="hybridMultilevel"/>
    <w:tmpl w:val="401270D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959FC"/>
    <w:multiLevelType w:val="hybridMultilevel"/>
    <w:tmpl w:val="456A5AC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7"/>
  </w:num>
  <w:num w:numId="12">
    <w:abstractNumId w:val="17"/>
  </w:num>
  <w:num w:numId="13">
    <w:abstractNumId w:val="4"/>
  </w:num>
  <w:num w:numId="14">
    <w:abstractNumId w:val="13"/>
  </w:num>
  <w:num w:numId="15">
    <w:abstractNumId w:val="0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1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zQ2AUIDCwNLYyUdpeDU4uLM/DyQAsNaAFDbrggsAAAA"/>
  </w:docVars>
  <w:rsids>
    <w:rsidRoot w:val="00A72974"/>
    <w:rsid w:val="00000193"/>
    <w:rsid w:val="000008D5"/>
    <w:rsid w:val="0001027B"/>
    <w:rsid w:val="000135E1"/>
    <w:rsid w:val="00015E8D"/>
    <w:rsid w:val="000238CF"/>
    <w:rsid w:val="00024994"/>
    <w:rsid w:val="000413B0"/>
    <w:rsid w:val="0004295F"/>
    <w:rsid w:val="00051371"/>
    <w:rsid w:val="00051DAE"/>
    <w:rsid w:val="00051F90"/>
    <w:rsid w:val="0005314F"/>
    <w:rsid w:val="00054766"/>
    <w:rsid w:val="0005643A"/>
    <w:rsid w:val="00056F42"/>
    <w:rsid w:val="00063B72"/>
    <w:rsid w:val="000708E2"/>
    <w:rsid w:val="000733BA"/>
    <w:rsid w:val="00073999"/>
    <w:rsid w:val="00081140"/>
    <w:rsid w:val="0008437F"/>
    <w:rsid w:val="00091EF6"/>
    <w:rsid w:val="00092B25"/>
    <w:rsid w:val="000963A9"/>
    <w:rsid w:val="00096DA5"/>
    <w:rsid w:val="000A5A0B"/>
    <w:rsid w:val="000B281B"/>
    <w:rsid w:val="000B2BDC"/>
    <w:rsid w:val="000B6EAD"/>
    <w:rsid w:val="000C393D"/>
    <w:rsid w:val="000C3E05"/>
    <w:rsid w:val="000C6629"/>
    <w:rsid w:val="000C798A"/>
    <w:rsid w:val="000D04AC"/>
    <w:rsid w:val="000D0DFA"/>
    <w:rsid w:val="000D19AD"/>
    <w:rsid w:val="000D2732"/>
    <w:rsid w:val="000E164E"/>
    <w:rsid w:val="000F0937"/>
    <w:rsid w:val="000F1A06"/>
    <w:rsid w:val="0011012D"/>
    <w:rsid w:val="0011106E"/>
    <w:rsid w:val="00111F7C"/>
    <w:rsid w:val="00117F7E"/>
    <w:rsid w:val="00124ED6"/>
    <w:rsid w:val="00126BF0"/>
    <w:rsid w:val="00131F57"/>
    <w:rsid w:val="001340D0"/>
    <w:rsid w:val="001602F5"/>
    <w:rsid w:val="00167E66"/>
    <w:rsid w:val="001763C0"/>
    <w:rsid w:val="001778FF"/>
    <w:rsid w:val="001805F2"/>
    <w:rsid w:val="00185672"/>
    <w:rsid w:val="0018782F"/>
    <w:rsid w:val="001902F4"/>
    <w:rsid w:val="0019321E"/>
    <w:rsid w:val="00193D81"/>
    <w:rsid w:val="00195AAB"/>
    <w:rsid w:val="00196593"/>
    <w:rsid w:val="001A7865"/>
    <w:rsid w:val="001B0286"/>
    <w:rsid w:val="001B36B8"/>
    <w:rsid w:val="001C6FBC"/>
    <w:rsid w:val="001E1C78"/>
    <w:rsid w:val="001E23C3"/>
    <w:rsid w:val="00215201"/>
    <w:rsid w:val="00217E95"/>
    <w:rsid w:val="00220586"/>
    <w:rsid w:val="002206DE"/>
    <w:rsid w:val="0023058D"/>
    <w:rsid w:val="00240990"/>
    <w:rsid w:val="0024127E"/>
    <w:rsid w:val="002416EE"/>
    <w:rsid w:val="00242BBE"/>
    <w:rsid w:val="00244B52"/>
    <w:rsid w:val="00250CDC"/>
    <w:rsid w:val="00256229"/>
    <w:rsid w:val="00256DDE"/>
    <w:rsid w:val="00267464"/>
    <w:rsid w:val="002705E4"/>
    <w:rsid w:val="002713C3"/>
    <w:rsid w:val="0027620E"/>
    <w:rsid w:val="00281A73"/>
    <w:rsid w:val="002826C0"/>
    <w:rsid w:val="0028526B"/>
    <w:rsid w:val="002A036D"/>
    <w:rsid w:val="002A79D7"/>
    <w:rsid w:val="002B42F8"/>
    <w:rsid w:val="002B6565"/>
    <w:rsid w:val="002B6C25"/>
    <w:rsid w:val="002C000D"/>
    <w:rsid w:val="002C4B11"/>
    <w:rsid w:val="002C7FAE"/>
    <w:rsid w:val="002D0372"/>
    <w:rsid w:val="002D5290"/>
    <w:rsid w:val="002E1342"/>
    <w:rsid w:val="002E2501"/>
    <w:rsid w:val="002E2D9F"/>
    <w:rsid w:val="00303383"/>
    <w:rsid w:val="00311139"/>
    <w:rsid w:val="00311DE7"/>
    <w:rsid w:val="0032154D"/>
    <w:rsid w:val="00326F95"/>
    <w:rsid w:val="00327901"/>
    <w:rsid w:val="00332EFD"/>
    <w:rsid w:val="003365BF"/>
    <w:rsid w:val="00342F1A"/>
    <w:rsid w:val="003647EB"/>
    <w:rsid w:val="00365E3E"/>
    <w:rsid w:val="00370F0E"/>
    <w:rsid w:val="00386983"/>
    <w:rsid w:val="00386EFA"/>
    <w:rsid w:val="003A3432"/>
    <w:rsid w:val="003A63CD"/>
    <w:rsid w:val="003B0211"/>
    <w:rsid w:val="003B0B61"/>
    <w:rsid w:val="003B7C9C"/>
    <w:rsid w:val="003C13B1"/>
    <w:rsid w:val="003C72DD"/>
    <w:rsid w:val="003C7571"/>
    <w:rsid w:val="003D6941"/>
    <w:rsid w:val="003E5D96"/>
    <w:rsid w:val="003F4E8A"/>
    <w:rsid w:val="00400569"/>
    <w:rsid w:val="00413C63"/>
    <w:rsid w:val="0042506B"/>
    <w:rsid w:val="0043096C"/>
    <w:rsid w:val="00452C05"/>
    <w:rsid w:val="00452D0F"/>
    <w:rsid w:val="00456D38"/>
    <w:rsid w:val="00457EB9"/>
    <w:rsid w:val="00463106"/>
    <w:rsid w:val="00463E49"/>
    <w:rsid w:val="004643AF"/>
    <w:rsid w:val="00466EBF"/>
    <w:rsid w:val="00474D0D"/>
    <w:rsid w:val="004A51EC"/>
    <w:rsid w:val="004B1ECD"/>
    <w:rsid w:val="004B7B66"/>
    <w:rsid w:val="004C73B1"/>
    <w:rsid w:val="004D1C0A"/>
    <w:rsid w:val="004D2110"/>
    <w:rsid w:val="004D4EC4"/>
    <w:rsid w:val="004E6FE3"/>
    <w:rsid w:val="004F2E63"/>
    <w:rsid w:val="00500231"/>
    <w:rsid w:val="00500484"/>
    <w:rsid w:val="00505E15"/>
    <w:rsid w:val="00510576"/>
    <w:rsid w:val="005150CC"/>
    <w:rsid w:val="00522FDF"/>
    <w:rsid w:val="00524458"/>
    <w:rsid w:val="00524D66"/>
    <w:rsid w:val="0053632A"/>
    <w:rsid w:val="005376C1"/>
    <w:rsid w:val="00541FDC"/>
    <w:rsid w:val="00545314"/>
    <w:rsid w:val="00546F38"/>
    <w:rsid w:val="00551C8C"/>
    <w:rsid w:val="0055570D"/>
    <w:rsid w:val="00555BCF"/>
    <w:rsid w:val="00564A74"/>
    <w:rsid w:val="005655F7"/>
    <w:rsid w:val="00576700"/>
    <w:rsid w:val="00597CDB"/>
    <w:rsid w:val="005A2926"/>
    <w:rsid w:val="005B36B5"/>
    <w:rsid w:val="005B48A9"/>
    <w:rsid w:val="005B502E"/>
    <w:rsid w:val="005B5893"/>
    <w:rsid w:val="005B753F"/>
    <w:rsid w:val="005B77B7"/>
    <w:rsid w:val="005C08E0"/>
    <w:rsid w:val="005C105D"/>
    <w:rsid w:val="005C4CF3"/>
    <w:rsid w:val="005D1692"/>
    <w:rsid w:val="005D4491"/>
    <w:rsid w:val="005D791F"/>
    <w:rsid w:val="005E0DB3"/>
    <w:rsid w:val="005F0EC2"/>
    <w:rsid w:val="005F6545"/>
    <w:rsid w:val="00600406"/>
    <w:rsid w:val="006007B5"/>
    <w:rsid w:val="00600C71"/>
    <w:rsid w:val="00604843"/>
    <w:rsid w:val="0061649D"/>
    <w:rsid w:val="00621A60"/>
    <w:rsid w:val="00621CD2"/>
    <w:rsid w:val="006223DD"/>
    <w:rsid w:val="006238C3"/>
    <w:rsid w:val="00623C0B"/>
    <w:rsid w:val="00624F08"/>
    <w:rsid w:val="006349A4"/>
    <w:rsid w:val="00634A6A"/>
    <w:rsid w:val="00635707"/>
    <w:rsid w:val="00637FC2"/>
    <w:rsid w:val="00640DD6"/>
    <w:rsid w:val="0064597A"/>
    <w:rsid w:val="006459E5"/>
    <w:rsid w:val="006476E3"/>
    <w:rsid w:val="00647BA9"/>
    <w:rsid w:val="006527C8"/>
    <w:rsid w:val="0065693D"/>
    <w:rsid w:val="00657E7E"/>
    <w:rsid w:val="00662D81"/>
    <w:rsid w:val="00682289"/>
    <w:rsid w:val="006837C4"/>
    <w:rsid w:val="006864F0"/>
    <w:rsid w:val="00686FB5"/>
    <w:rsid w:val="00692033"/>
    <w:rsid w:val="006A3EBA"/>
    <w:rsid w:val="006A7FDE"/>
    <w:rsid w:val="006B14B6"/>
    <w:rsid w:val="006B38D5"/>
    <w:rsid w:val="006B3F66"/>
    <w:rsid w:val="006B4C2A"/>
    <w:rsid w:val="006C4823"/>
    <w:rsid w:val="006D1BC7"/>
    <w:rsid w:val="006D68C4"/>
    <w:rsid w:val="006E4AD4"/>
    <w:rsid w:val="00705769"/>
    <w:rsid w:val="00710E03"/>
    <w:rsid w:val="00711082"/>
    <w:rsid w:val="007138CE"/>
    <w:rsid w:val="0072247E"/>
    <w:rsid w:val="0074041F"/>
    <w:rsid w:val="007410DA"/>
    <w:rsid w:val="00745453"/>
    <w:rsid w:val="00751834"/>
    <w:rsid w:val="007554FD"/>
    <w:rsid w:val="00756043"/>
    <w:rsid w:val="007564BD"/>
    <w:rsid w:val="007573AE"/>
    <w:rsid w:val="00773B7D"/>
    <w:rsid w:val="007749D5"/>
    <w:rsid w:val="00784EB8"/>
    <w:rsid w:val="00787500"/>
    <w:rsid w:val="007935A8"/>
    <w:rsid w:val="00794EE8"/>
    <w:rsid w:val="0079636D"/>
    <w:rsid w:val="007A4C6C"/>
    <w:rsid w:val="007A7041"/>
    <w:rsid w:val="007B095A"/>
    <w:rsid w:val="007B34C1"/>
    <w:rsid w:val="007B45B6"/>
    <w:rsid w:val="007C02A0"/>
    <w:rsid w:val="007C300D"/>
    <w:rsid w:val="007C4B80"/>
    <w:rsid w:val="007D0A03"/>
    <w:rsid w:val="007D1849"/>
    <w:rsid w:val="007D2BBE"/>
    <w:rsid w:val="007D5F7D"/>
    <w:rsid w:val="007E42A7"/>
    <w:rsid w:val="0080304F"/>
    <w:rsid w:val="00804246"/>
    <w:rsid w:val="00810E7B"/>
    <w:rsid w:val="0081351E"/>
    <w:rsid w:val="0082474D"/>
    <w:rsid w:val="00826C15"/>
    <w:rsid w:val="00837FF6"/>
    <w:rsid w:val="00840C26"/>
    <w:rsid w:val="00844CC7"/>
    <w:rsid w:val="008535AC"/>
    <w:rsid w:val="00856F06"/>
    <w:rsid w:val="008702E9"/>
    <w:rsid w:val="00874D19"/>
    <w:rsid w:val="00881D98"/>
    <w:rsid w:val="00883245"/>
    <w:rsid w:val="00884BE7"/>
    <w:rsid w:val="00885194"/>
    <w:rsid w:val="008B47D4"/>
    <w:rsid w:val="008B6836"/>
    <w:rsid w:val="008C06BF"/>
    <w:rsid w:val="008C088B"/>
    <w:rsid w:val="008C20A6"/>
    <w:rsid w:val="008C248E"/>
    <w:rsid w:val="008C34F9"/>
    <w:rsid w:val="008D3D9E"/>
    <w:rsid w:val="008E678D"/>
    <w:rsid w:val="008F59DA"/>
    <w:rsid w:val="00903488"/>
    <w:rsid w:val="0090408A"/>
    <w:rsid w:val="0090539B"/>
    <w:rsid w:val="0091152A"/>
    <w:rsid w:val="00913022"/>
    <w:rsid w:val="00916E02"/>
    <w:rsid w:val="009201D6"/>
    <w:rsid w:val="00920E53"/>
    <w:rsid w:val="00936BB1"/>
    <w:rsid w:val="00942E31"/>
    <w:rsid w:val="00953F64"/>
    <w:rsid w:val="00954F7E"/>
    <w:rsid w:val="009618C3"/>
    <w:rsid w:val="00962BBF"/>
    <w:rsid w:val="00963723"/>
    <w:rsid w:val="009656CC"/>
    <w:rsid w:val="00975868"/>
    <w:rsid w:val="0097630E"/>
    <w:rsid w:val="00976774"/>
    <w:rsid w:val="00977283"/>
    <w:rsid w:val="009956F4"/>
    <w:rsid w:val="009A3C3C"/>
    <w:rsid w:val="009A3CCB"/>
    <w:rsid w:val="009B3619"/>
    <w:rsid w:val="009B4881"/>
    <w:rsid w:val="009B79A4"/>
    <w:rsid w:val="009C1133"/>
    <w:rsid w:val="009C15FE"/>
    <w:rsid w:val="009C434A"/>
    <w:rsid w:val="009C4376"/>
    <w:rsid w:val="009D1978"/>
    <w:rsid w:val="009D3CA1"/>
    <w:rsid w:val="009E5819"/>
    <w:rsid w:val="009F366E"/>
    <w:rsid w:val="009F62B0"/>
    <w:rsid w:val="00A03F1E"/>
    <w:rsid w:val="00A111D9"/>
    <w:rsid w:val="00A23630"/>
    <w:rsid w:val="00A26D85"/>
    <w:rsid w:val="00A307E1"/>
    <w:rsid w:val="00A32CF9"/>
    <w:rsid w:val="00A32EC5"/>
    <w:rsid w:val="00A335DD"/>
    <w:rsid w:val="00A33CD4"/>
    <w:rsid w:val="00A40BA4"/>
    <w:rsid w:val="00A46080"/>
    <w:rsid w:val="00A55980"/>
    <w:rsid w:val="00A63A7C"/>
    <w:rsid w:val="00A67FD5"/>
    <w:rsid w:val="00A72974"/>
    <w:rsid w:val="00A764EC"/>
    <w:rsid w:val="00A77C0E"/>
    <w:rsid w:val="00AA0293"/>
    <w:rsid w:val="00AA2AFD"/>
    <w:rsid w:val="00AA69DC"/>
    <w:rsid w:val="00AB19E9"/>
    <w:rsid w:val="00AC5FFC"/>
    <w:rsid w:val="00AC7FB3"/>
    <w:rsid w:val="00AD37A9"/>
    <w:rsid w:val="00AD56E9"/>
    <w:rsid w:val="00AD70FB"/>
    <w:rsid w:val="00AD75A8"/>
    <w:rsid w:val="00AE0BA1"/>
    <w:rsid w:val="00AF4B39"/>
    <w:rsid w:val="00B01C61"/>
    <w:rsid w:val="00B02A70"/>
    <w:rsid w:val="00B10274"/>
    <w:rsid w:val="00B13296"/>
    <w:rsid w:val="00B14D6D"/>
    <w:rsid w:val="00B14DD9"/>
    <w:rsid w:val="00B15A67"/>
    <w:rsid w:val="00B20BBD"/>
    <w:rsid w:val="00B27F43"/>
    <w:rsid w:val="00B33673"/>
    <w:rsid w:val="00B36998"/>
    <w:rsid w:val="00B3759C"/>
    <w:rsid w:val="00B40EA0"/>
    <w:rsid w:val="00B47E25"/>
    <w:rsid w:val="00B50240"/>
    <w:rsid w:val="00B50761"/>
    <w:rsid w:val="00B507B9"/>
    <w:rsid w:val="00B53476"/>
    <w:rsid w:val="00B63D2C"/>
    <w:rsid w:val="00B65E5E"/>
    <w:rsid w:val="00B66BCE"/>
    <w:rsid w:val="00B72A72"/>
    <w:rsid w:val="00B836E9"/>
    <w:rsid w:val="00B842E7"/>
    <w:rsid w:val="00B9195E"/>
    <w:rsid w:val="00B963A6"/>
    <w:rsid w:val="00B978C3"/>
    <w:rsid w:val="00BA042D"/>
    <w:rsid w:val="00BA3328"/>
    <w:rsid w:val="00BA3D29"/>
    <w:rsid w:val="00BA4DDF"/>
    <w:rsid w:val="00BA56B8"/>
    <w:rsid w:val="00BB5C4F"/>
    <w:rsid w:val="00BC4D7B"/>
    <w:rsid w:val="00BD22A6"/>
    <w:rsid w:val="00BD348D"/>
    <w:rsid w:val="00BD64F8"/>
    <w:rsid w:val="00BE1704"/>
    <w:rsid w:val="00BE3407"/>
    <w:rsid w:val="00BF08A3"/>
    <w:rsid w:val="00BF3960"/>
    <w:rsid w:val="00BF45FD"/>
    <w:rsid w:val="00C04187"/>
    <w:rsid w:val="00C05058"/>
    <w:rsid w:val="00C052D6"/>
    <w:rsid w:val="00C060F6"/>
    <w:rsid w:val="00C120CF"/>
    <w:rsid w:val="00C17EE8"/>
    <w:rsid w:val="00C22808"/>
    <w:rsid w:val="00C24CFE"/>
    <w:rsid w:val="00C25FF2"/>
    <w:rsid w:val="00C3018D"/>
    <w:rsid w:val="00C3320C"/>
    <w:rsid w:val="00C35342"/>
    <w:rsid w:val="00C4107B"/>
    <w:rsid w:val="00C572D8"/>
    <w:rsid w:val="00C573D0"/>
    <w:rsid w:val="00C6618E"/>
    <w:rsid w:val="00C7018D"/>
    <w:rsid w:val="00C76FFC"/>
    <w:rsid w:val="00C81976"/>
    <w:rsid w:val="00C841E1"/>
    <w:rsid w:val="00C842A1"/>
    <w:rsid w:val="00C85B76"/>
    <w:rsid w:val="00C93411"/>
    <w:rsid w:val="00C94B4D"/>
    <w:rsid w:val="00C95623"/>
    <w:rsid w:val="00C969F0"/>
    <w:rsid w:val="00CA0A93"/>
    <w:rsid w:val="00CA2FC4"/>
    <w:rsid w:val="00CA5F2F"/>
    <w:rsid w:val="00CB38CF"/>
    <w:rsid w:val="00CD0B08"/>
    <w:rsid w:val="00CD0CC5"/>
    <w:rsid w:val="00CD7DA4"/>
    <w:rsid w:val="00CE3C9D"/>
    <w:rsid w:val="00CE5D91"/>
    <w:rsid w:val="00CF2702"/>
    <w:rsid w:val="00D12EED"/>
    <w:rsid w:val="00D13611"/>
    <w:rsid w:val="00D16DC0"/>
    <w:rsid w:val="00D17A99"/>
    <w:rsid w:val="00D24BC9"/>
    <w:rsid w:val="00D2544A"/>
    <w:rsid w:val="00D30A73"/>
    <w:rsid w:val="00D30FBA"/>
    <w:rsid w:val="00D31536"/>
    <w:rsid w:val="00D40F79"/>
    <w:rsid w:val="00D41F2B"/>
    <w:rsid w:val="00D42A23"/>
    <w:rsid w:val="00D43496"/>
    <w:rsid w:val="00D44EE5"/>
    <w:rsid w:val="00D525FD"/>
    <w:rsid w:val="00D554AE"/>
    <w:rsid w:val="00D76383"/>
    <w:rsid w:val="00D82FD2"/>
    <w:rsid w:val="00D97438"/>
    <w:rsid w:val="00DA3A5D"/>
    <w:rsid w:val="00DB0547"/>
    <w:rsid w:val="00DB408F"/>
    <w:rsid w:val="00DB44FA"/>
    <w:rsid w:val="00DB682B"/>
    <w:rsid w:val="00DC22A1"/>
    <w:rsid w:val="00DC556E"/>
    <w:rsid w:val="00DC5A67"/>
    <w:rsid w:val="00DD2432"/>
    <w:rsid w:val="00DD31A5"/>
    <w:rsid w:val="00DD38C3"/>
    <w:rsid w:val="00DD3A72"/>
    <w:rsid w:val="00DE04CD"/>
    <w:rsid w:val="00DE435B"/>
    <w:rsid w:val="00DF5158"/>
    <w:rsid w:val="00DF63C4"/>
    <w:rsid w:val="00DF6EA8"/>
    <w:rsid w:val="00E01C78"/>
    <w:rsid w:val="00E04135"/>
    <w:rsid w:val="00E10BCB"/>
    <w:rsid w:val="00E14B58"/>
    <w:rsid w:val="00E1507E"/>
    <w:rsid w:val="00E1689A"/>
    <w:rsid w:val="00E23568"/>
    <w:rsid w:val="00E24330"/>
    <w:rsid w:val="00E24C77"/>
    <w:rsid w:val="00E30107"/>
    <w:rsid w:val="00E419CD"/>
    <w:rsid w:val="00E529E2"/>
    <w:rsid w:val="00E52F26"/>
    <w:rsid w:val="00E5566A"/>
    <w:rsid w:val="00E558AB"/>
    <w:rsid w:val="00E64B7E"/>
    <w:rsid w:val="00E67BAF"/>
    <w:rsid w:val="00E712AC"/>
    <w:rsid w:val="00E757D1"/>
    <w:rsid w:val="00E8241D"/>
    <w:rsid w:val="00E908ED"/>
    <w:rsid w:val="00E9150F"/>
    <w:rsid w:val="00E91ED6"/>
    <w:rsid w:val="00E9355B"/>
    <w:rsid w:val="00E943A0"/>
    <w:rsid w:val="00E96080"/>
    <w:rsid w:val="00E9735D"/>
    <w:rsid w:val="00EA093E"/>
    <w:rsid w:val="00EB2355"/>
    <w:rsid w:val="00EB73D2"/>
    <w:rsid w:val="00EB7CFC"/>
    <w:rsid w:val="00ED0144"/>
    <w:rsid w:val="00ED7ECA"/>
    <w:rsid w:val="00EE2D58"/>
    <w:rsid w:val="00EE67C6"/>
    <w:rsid w:val="00EE77E4"/>
    <w:rsid w:val="00EF5C84"/>
    <w:rsid w:val="00F00F31"/>
    <w:rsid w:val="00F01237"/>
    <w:rsid w:val="00F06056"/>
    <w:rsid w:val="00F1084A"/>
    <w:rsid w:val="00F22984"/>
    <w:rsid w:val="00F23EA6"/>
    <w:rsid w:val="00F23FC1"/>
    <w:rsid w:val="00F25271"/>
    <w:rsid w:val="00F27C68"/>
    <w:rsid w:val="00F36BC8"/>
    <w:rsid w:val="00F433BC"/>
    <w:rsid w:val="00F4365A"/>
    <w:rsid w:val="00F442E1"/>
    <w:rsid w:val="00F51654"/>
    <w:rsid w:val="00F51E61"/>
    <w:rsid w:val="00F56088"/>
    <w:rsid w:val="00F644E5"/>
    <w:rsid w:val="00F70CDC"/>
    <w:rsid w:val="00F7396A"/>
    <w:rsid w:val="00F75BC3"/>
    <w:rsid w:val="00F83525"/>
    <w:rsid w:val="00F83F3F"/>
    <w:rsid w:val="00F86ADA"/>
    <w:rsid w:val="00F93CD9"/>
    <w:rsid w:val="00F94658"/>
    <w:rsid w:val="00FA5856"/>
    <w:rsid w:val="00FB1C24"/>
    <w:rsid w:val="00FB756D"/>
    <w:rsid w:val="00FC1947"/>
    <w:rsid w:val="00FC43B8"/>
    <w:rsid w:val="00FC69D8"/>
    <w:rsid w:val="00FC6DC6"/>
    <w:rsid w:val="00FD145B"/>
    <w:rsid w:val="00FD6A85"/>
    <w:rsid w:val="00FD6C89"/>
    <w:rsid w:val="00FD6D28"/>
    <w:rsid w:val="00FE11DF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BBEA69"/>
  <w15:docId w15:val="{C88F3174-5048-4F10-A1E9-F2C4BE1A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65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21">
    <w:name w:val="Navadna tabela 21"/>
    <w:basedOn w:val="Navadnatabela"/>
    <w:uiPriority w:val="42"/>
    <w:rsid w:val="009B3619"/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AC5FF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F23FC1"/>
    <w:pPr>
      <w:spacing w:after="0"/>
    </w:pPr>
    <w:rPr>
      <w:rFonts w:ascii="Times New Roman" w:hAnsi="Times New Roman"/>
      <w:sz w:val="24"/>
      <w:szCs w:val="24"/>
      <w:lang w:eastAsia="sl-SI"/>
    </w:rPr>
  </w:style>
  <w:style w:type="character" w:customStyle="1" w:styleId="spellingerror">
    <w:name w:val="spellingerror"/>
    <w:basedOn w:val="Privzetapisavaodstavka"/>
    <w:rsid w:val="00F23FC1"/>
  </w:style>
  <w:style w:type="character" w:customStyle="1" w:styleId="normaltextrun1">
    <w:name w:val="normaltextrun1"/>
    <w:basedOn w:val="Privzetapisavaodstavka"/>
    <w:rsid w:val="00F23FC1"/>
  </w:style>
  <w:style w:type="character" w:customStyle="1" w:styleId="eop">
    <w:name w:val="eop"/>
    <w:basedOn w:val="Privzetapisavaodstavka"/>
    <w:rsid w:val="00F23FC1"/>
  </w:style>
  <w:style w:type="character" w:styleId="Pripombasklic">
    <w:name w:val="annotation reference"/>
    <w:basedOn w:val="Privzetapisavaodstavka"/>
    <w:uiPriority w:val="99"/>
    <w:semiHidden/>
    <w:unhideWhenUsed/>
    <w:rsid w:val="00BA33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332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332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33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33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4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263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13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23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31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utga\Documents\UKM\2014\Dopisi\dopis-um-uk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4C344179E46046A8A96059AFD73BD8" ma:contentTypeVersion="0" ma:contentTypeDescription="Ustvari nov dokument." ma:contentTypeScope="" ma:versionID="33c7485cddb3217e9eaa11e6ed3e69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581054-9F7C-4656-9BFB-88B9B605B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8C8D0-6ED6-46C3-A0C7-0986B0A66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84F3A-1E67-497C-AB6B-B99043C06A59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1ABEC4-3381-408D-A4BE-BD03398E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dopis-um-ukm-1.dotx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 Maribor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gabeboru</dc:creator>
  <cp:keywords/>
  <dc:description/>
  <cp:lastModifiedBy>Borut Gaber</cp:lastModifiedBy>
  <cp:revision>3</cp:revision>
  <cp:lastPrinted>2019-05-17T10:18:00Z</cp:lastPrinted>
  <dcterms:created xsi:type="dcterms:W3CDTF">2021-03-25T12:11:00Z</dcterms:created>
  <dcterms:modified xsi:type="dcterms:W3CDTF">2021-03-25T12:11:00Z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0x010100614C344179E46046A8A96059AFD73BD8</vt:lpwstr>
  </property>
  <property fmtid="{D5CDD505-2E9C-101B-9397-08002B2CF9AE}" pid="3" name="_dlc_DocIdItemGuid">
    <vt:lpwstr>974476e2-489c-41d9-a0ef-87e5c17d39e8</vt:lpwstr>
  </property>
</Properties>
</file>